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26EA5C" w14:textId="369E8BBF" w:rsidR="00FB6836" w:rsidRDefault="00FB6836" w:rsidP="00FB6836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</w:pPr>
      <w:proofErr w:type="spellStart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UniKL</w:t>
      </w:r>
      <w:proofErr w:type="spellEnd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tersenarai</w:t>
      </w:r>
      <w:proofErr w:type="spellEnd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antara</w:t>
      </w:r>
      <w:proofErr w:type="spellEnd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universiti</w:t>
      </w:r>
      <w:proofErr w:type="spellEnd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terbaik</w:t>
      </w:r>
      <w:proofErr w:type="spellEnd"/>
      <w:r w:rsidRPr="00FB6836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dunia</w:t>
      </w:r>
    </w:p>
    <w:p w14:paraId="7B63F154" w14:textId="77777777" w:rsidR="00FB6836" w:rsidRPr="00FB6836" w:rsidRDefault="00FB6836" w:rsidP="00FB6836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</w:pPr>
    </w:p>
    <w:p w14:paraId="2F55FC85" w14:textId="442E26A4" w:rsidR="001D470E" w:rsidRDefault="00FB6836">
      <w:pPr>
        <w:rPr>
          <w:rFonts w:ascii="Arial" w:hAnsi="Arial" w:cs="Arial"/>
          <w:caps/>
          <w:color w:val="212121"/>
          <w:sz w:val="15"/>
          <w:szCs w:val="15"/>
          <w:shd w:val="clear" w:color="auto" w:fill="FFFFFF"/>
        </w:rPr>
      </w:pPr>
      <w:r>
        <w:rPr>
          <w:rFonts w:ascii="Arial" w:hAnsi="Arial" w:cs="Arial"/>
          <w:caps/>
          <w:color w:val="212121"/>
          <w:sz w:val="15"/>
          <w:szCs w:val="15"/>
          <w:shd w:val="clear" w:color="auto" w:fill="FFFFFF"/>
        </w:rPr>
        <w:t>7 SEPTEMBER 2021, 4:02 PM</w:t>
      </w:r>
    </w:p>
    <w:p w14:paraId="398D369F" w14:textId="17DCE902" w:rsidR="00FB6836" w:rsidRDefault="00FB6836">
      <w:r>
        <w:fldChar w:fldCharType="begin"/>
      </w:r>
      <w:r>
        <w:instrText xml:space="preserve"> HYPERLINK "</w:instrText>
      </w:r>
      <w:r w:rsidRPr="00FB6836">
        <w:instrText>https://www.utusan.com.my/terkini/2021/09/unikl-tersenarai-antara-universiti-terbaik-dunia/</w:instrText>
      </w:r>
      <w:r>
        <w:instrText xml:space="preserve">" </w:instrText>
      </w:r>
      <w:r>
        <w:fldChar w:fldCharType="separate"/>
      </w:r>
      <w:r w:rsidRPr="00E51AF3">
        <w:rPr>
          <w:rStyle w:val="Hyperlink"/>
        </w:rPr>
        <w:t>https://www.utusan.com.my/terkini/2021/09/unikl-tersenarai-antara-universiti-terbaik-dunia/</w:t>
      </w:r>
      <w:r>
        <w:fldChar w:fldCharType="end"/>
      </w:r>
      <w:r>
        <w:t xml:space="preserve"> </w:t>
      </w:r>
      <w:bookmarkStart w:id="0" w:name="_GoBack"/>
      <w:bookmarkEnd w:id="0"/>
    </w:p>
    <w:p w14:paraId="392E7707" w14:textId="469916E4" w:rsidR="00FB6836" w:rsidRDefault="00FB6836"/>
    <w:p w14:paraId="13C48CBD" w14:textId="7B65DF0B" w:rsidR="00FB6836" w:rsidRDefault="00FB6836">
      <w:r>
        <w:rPr>
          <w:noProof/>
        </w:rPr>
        <w:drawing>
          <wp:inline distT="0" distB="0" distL="0" distR="0" wp14:anchorId="3A396DDB" wp14:editId="41843519">
            <wp:extent cx="5731510" cy="3821007"/>
            <wp:effectExtent l="0" t="0" r="2540" b="8255"/>
            <wp:docPr id="1" name="Picture 1" descr="https://www.utusan.com.my/wp-content/uploads/UniKL-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utusan.com.my/wp-content/uploads/UniKL-re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21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AADB3" w14:textId="77777777" w:rsidR="00FB6836" w:rsidRDefault="00FB6836"/>
    <w:p w14:paraId="7657F4DD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PETALING JAYA: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sekali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tersenarai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kelompok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dunia, Times Higher Education (THE)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tahun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berturut-turut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14:paraId="2759CA0F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kedudukan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1,200+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antara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1,662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seluruh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dunia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disenaraikan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3AA95A05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Selain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sebanyak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17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yang lain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termasuk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lima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swasta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(IPTS)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bertaraf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Petronas (UTP),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Tenaga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Nasional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Uniten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),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Multimedia (MMU)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Tunku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Abdul Rahman (UTAR)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turut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tersenarai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14:paraId="0DEF50FB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Penyenaraian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merupakan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keusahawanan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terbesar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negara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dikelolakan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Majlis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Amanah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Rakyat (Mara),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agensi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Kementerian Pembangunan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Bandar (KPLB)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membuktikan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kemampuan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negara.</w:t>
      </w:r>
    </w:p>
    <w:p w14:paraId="31025486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lastRenderedPageBreak/>
        <w:t>Menurut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Presiden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Pegawai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Eksekutif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Datuk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Dr.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Roziah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Omar,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sedang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reputasinya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peringat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antarabangsa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melalui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kolaborasi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organisasi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ternama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dunia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negara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selain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bilangan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antarabangsa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41715A04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pencapaian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amat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membanggakan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memandangkan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pada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asalnya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ditubuhkan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beberapa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vokasional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milik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penuh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Mara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mengkhusus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mengikut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keperluan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sebelum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dinaik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taraf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pada 2002.</w:t>
      </w:r>
    </w:p>
    <w:p w14:paraId="34973447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Selain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menjadi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termuda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senarai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juga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membuktikan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komitmennya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terhadap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kecemerlangan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akademik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samping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mengekalkan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falsafah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TVET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pembelajaran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secara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praktikal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kenyataan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14:paraId="27BD660E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Kejayaan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disenaraikan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kedudukan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gram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dunia 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merupakan</w:t>
      </w:r>
      <w:proofErr w:type="spellEnd"/>
      <w:proofErr w:type="gram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hasil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transformasi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WE4ASIA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dilancarkan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pada 2014,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disokong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dedikasi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berterusan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warga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komunitinya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serta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sokongan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berkepentingan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khususnya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KPLB dan Mara. </w:t>
      </w:r>
    </w:p>
    <w:p w14:paraId="2800EDE5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Sokongan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menjadikan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unggul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13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penunjuk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prestasi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mengukur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pencapaian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empat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utama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pemindahan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pengetahuan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reputasi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antarabangsa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14:paraId="46B3369E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strategiknya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mensasarkan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kedudukan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600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teratas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senarai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dunia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menjelang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tahun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2025.</w:t>
      </w:r>
    </w:p>
    <w:p w14:paraId="64432FBA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Senarai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terbaik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dunia THE juga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memperlihatkan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Asia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secara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perlahan-lahan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mengorak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langkah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mengatasi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Barat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melalui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peningkatan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kedudukan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global.</w:t>
      </w:r>
    </w:p>
    <w:p w14:paraId="008AD4BB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menerbitkan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hasil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sains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perubatan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berkaitan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pandemik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Covid-19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melihat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peningkatan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signifikan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kesan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menurut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Sains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Data THE, David Watkins. </w:t>
      </w:r>
    </w:p>
    <w:p w14:paraId="690FBB76" w14:textId="77777777" w:rsidR="00FB6836" w:rsidRDefault="00FB6836" w:rsidP="00FB683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melalui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Royal College of Medicine Perak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RCMP) dan Institute of Medical Science Technology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MESTECH)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menerajui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bidang-bidang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 – UTUSAN</w:t>
      </w:r>
    </w:p>
    <w:p w14:paraId="1B977A2F" w14:textId="77777777" w:rsidR="00FB6836" w:rsidRDefault="00FB6836"/>
    <w:sectPr w:rsidR="00FB6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836"/>
    <w:rsid w:val="001D470E"/>
    <w:rsid w:val="00FB6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1E69E"/>
  <w15:chartTrackingRefBased/>
  <w15:docId w15:val="{DD5B1633-0C09-412D-9478-A848D5725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B6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68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683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B683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68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318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usern</dc:creator>
  <cp:keywords/>
  <dc:description/>
  <cp:lastModifiedBy>usern</cp:lastModifiedBy>
  <cp:revision>1</cp:revision>
  <dcterms:created xsi:type="dcterms:W3CDTF">2021-09-07T08:06:00Z</dcterms:created>
  <dcterms:modified xsi:type="dcterms:W3CDTF">2021-09-07T08:08:00Z</dcterms:modified>
</cp:coreProperties>
</file>