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7502B" w:rsidRDefault="008B533C">
      <w:pPr>
        <w:rPr>
          <w:rFonts w:ascii="Arial" w:hAnsi="Arial" w:cs="Arial"/>
          <w:color w:val="333333"/>
          <w:sz w:val="42"/>
          <w:szCs w:val="42"/>
          <w:shd w:val="clear" w:color="auto" w:fill="FFFFFF"/>
        </w:rPr>
      </w:pPr>
      <w:bookmarkStart w:id="0" w:name="_GoBack"/>
      <w:r>
        <w:rPr>
          <w:rFonts w:ascii="Arial" w:hAnsi="Arial" w:cs="Arial"/>
          <w:color w:val="333333"/>
          <w:sz w:val="42"/>
          <w:szCs w:val="42"/>
          <w:shd w:val="clear" w:color="auto" w:fill="FFFFFF"/>
        </w:rPr>
        <w:t xml:space="preserve">U Mobile 4G LTE </w:t>
      </w:r>
      <w:proofErr w:type="spellStart"/>
      <w:r>
        <w:rPr>
          <w:rFonts w:ascii="Arial" w:hAnsi="Arial" w:cs="Arial"/>
          <w:color w:val="333333"/>
          <w:sz w:val="42"/>
          <w:szCs w:val="42"/>
          <w:shd w:val="clear" w:color="auto" w:fill="FFFFFF"/>
        </w:rPr>
        <w:t>Speedtest</w:t>
      </w:r>
      <w:proofErr w:type="spellEnd"/>
      <w:r>
        <w:rPr>
          <w:rFonts w:ascii="Arial" w:hAnsi="Arial" w:cs="Arial"/>
          <w:color w:val="333333"/>
          <w:sz w:val="42"/>
          <w:szCs w:val="42"/>
          <w:shd w:val="clear" w:color="auto" w:fill="FFFFFF"/>
        </w:rPr>
        <w:t xml:space="preserve"> in Melaka – #</w:t>
      </w:r>
      <w:proofErr w:type="spellStart"/>
      <w:r>
        <w:rPr>
          <w:rFonts w:ascii="Arial" w:hAnsi="Arial" w:cs="Arial"/>
          <w:color w:val="333333"/>
          <w:sz w:val="42"/>
          <w:szCs w:val="42"/>
          <w:shd w:val="clear" w:color="auto" w:fill="FFFFFF"/>
        </w:rPr>
        <w:t>BaruLahBest</w:t>
      </w:r>
      <w:proofErr w:type="spellEnd"/>
    </w:p>
    <w:bookmarkEnd w:id="0"/>
    <w:p w:rsidR="008B533C" w:rsidRDefault="008B533C">
      <w:pPr>
        <w:rPr>
          <w:rFonts w:ascii="Tahoma" w:hAnsi="Tahoma" w:cs="Tahoma"/>
          <w:b/>
          <w:sz w:val="15"/>
          <w:szCs w:val="15"/>
          <w:shd w:val="clear" w:color="auto" w:fill="FFFFFF"/>
        </w:rPr>
      </w:pPr>
      <w:r w:rsidRPr="008B533C">
        <w:rPr>
          <w:rFonts w:ascii="Tahoma" w:hAnsi="Tahoma" w:cs="Tahoma"/>
          <w:b/>
          <w:sz w:val="15"/>
          <w:szCs w:val="15"/>
          <w:shd w:val="clear" w:color="auto" w:fill="FFFFFF"/>
        </w:rPr>
        <w:t>28/02/2019</w:t>
      </w:r>
      <w:r>
        <w:rPr>
          <w:rFonts w:ascii="Tahoma" w:hAnsi="Tahoma" w:cs="Tahoma"/>
          <w:b/>
          <w:sz w:val="15"/>
          <w:szCs w:val="15"/>
          <w:shd w:val="clear" w:color="auto" w:fill="FFFFFF"/>
        </w:rPr>
        <w:t xml:space="preserve"> </w:t>
      </w:r>
    </w:p>
    <w:p w:rsidR="008B533C" w:rsidRDefault="008B533C">
      <w:hyperlink r:id="rId5" w:history="1">
        <w:r w:rsidRPr="00DE47F5">
          <w:rPr>
            <w:rStyle w:val="Hyperlink"/>
          </w:rPr>
          <w:t>www.malaysianwireless.com</w:t>
        </w:r>
      </w:hyperlink>
      <w:r>
        <w:t xml:space="preserve"> </w:t>
      </w:r>
    </w:p>
    <w:p w:rsidR="008B533C" w:rsidRDefault="008B533C">
      <w:pPr>
        <w:rPr>
          <w:rFonts w:ascii="Tahoma" w:hAnsi="Tahoma" w:cs="Tahoma"/>
          <w:color w:val="333333"/>
          <w:sz w:val="20"/>
          <w:szCs w:val="20"/>
          <w:shd w:val="clear" w:color="auto" w:fill="FFFFFF"/>
        </w:rPr>
      </w:pPr>
      <w:r>
        <w:rPr>
          <w:rFonts w:ascii="Tahoma" w:hAnsi="Tahoma" w:cs="Tahoma"/>
          <w:color w:val="333333"/>
          <w:sz w:val="20"/>
          <w:szCs w:val="20"/>
          <w:shd w:val="clear" w:color="auto" w:fill="FFFFFF"/>
        </w:rPr>
        <w:t>Over the past year, U Mobile have been aggressively expanding its 4G LTE coverage across Malaysia and one of the states covered by the new U Mobile 4G LTE network is Melaka (Malacca).</w:t>
      </w:r>
    </w:p>
    <w:p w:rsidR="008B533C" w:rsidRDefault="008B533C">
      <w:pPr>
        <w:rPr>
          <w:rFonts w:ascii="Tahoma" w:hAnsi="Tahoma" w:cs="Tahoma"/>
          <w:color w:val="333333"/>
          <w:sz w:val="20"/>
          <w:szCs w:val="20"/>
          <w:shd w:val="clear" w:color="auto" w:fill="FFFFFF"/>
        </w:rPr>
      </w:pPr>
    </w:p>
    <w:p w:rsidR="008B533C" w:rsidRDefault="008B533C">
      <w:pPr>
        <w:rPr>
          <w:rFonts w:ascii="Tahoma" w:hAnsi="Tahoma" w:cs="Tahoma"/>
          <w:color w:val="333333"/>
          <w:sz w:val="20"/>
          <w:szCs w:val="20"/>
          <w:shd w:val="clear" w:color="auto" w:fill="FFFFFF"/>
        </w:rPr>
      </w:pPr>
    </w:p>
    <w:p w:rsidR="008B533C" w:rsidRDefault="008B533C">
      <w:pPr>
        <w:rPr>
          <w:rFonts w:ascii="Tahoma" w:hAnsi="Tahoma" w:cs="Tahoma"/>
          <w:color w:val="333333"/>
          <w:sz w:val="20"/>
          <w:szCs w:val="20"/>
          <w:shd w:val="clear" w:color="auto" w:fill="FFFFFF"/>
        </w:rPr>
      </w:pPr>
      <w:r>
        <w:rPr>
          <w:noProof/>
        </w:rPr>
        <w:drawing>
          <wp:inline distT="0" distB="0" distL="0" distR="0" wp14:anchorId="4195F847" wp14:editId="4FF243C0">
            <wp:extent cx="5943600" cy="3429000"/>
            <wp:effectExtent l="0" t="0" r="0" b="0"/>
            <wp:docPr id="2" name="Picture 2" descr="u mobile #barulahbest networ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u mobile #barulahbest network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429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533C" w:rsidRDefault="008B533C">
      <w:pPr>
        <w:rPr>
          <w:rFonts w:ascii="Tahoma" w:hAnsi="Tahoma" w:cs="Tahoma"/>
          <w:color w:val="333333"/>
          <w:sz w:val="20"/>
          <w:szCs w:val="20"/>
          <w:shd w:val="clear" w:color="auto" w:fill="FFFFFF"/>
        </w:rPr>
      </w:pPr>
    </w:p>
    <w:p w:rsidR="008B533C" w:rsidRDefault="008B533C">
      <w:pPr>
        <w:rPr>
          <w:rFonts w:ascii="Tahoma" w:hAnsi="Tahoma" w:cs="Tahoma"/>
          <w:color w:val="333333"/>
          <w:sz w:val="20"/>
          <w:szCs w:val="20"/>
          <w:shd w:val="clear" w:color="auto" w:fill="FFFFFF"/>
        </w:rPr>
      </w:pPr>
    </w:p>
    <w:p w:rsidR="008B533C" w:rsidRPr="008B533C" w:rsidRDefault="008B533C" w:rsidP="008B533C">
      <w:pPr>
        <w:spacing w:after="0" w:line="240" w:lineRule="auto"/>
        <w:rPr>
          <w:rFonts w:ascii="Tahoma" w:eastAsia="Times New Roman" w:hAnsi="Tahoma" w:cs="Tahoma"/>
          <w:color w:val="333333"/>
          <w:sz w:val="20"/>
          <w:szCs w:val="20"/>
        </w:rPr>
      </w:pPr>
      <w:r w:rsidRPr="008B533C">
        <w:rPr>
          <w:rFonts w:ascii="Tahoma" w:eastAsia="Times New Roman" w:hAnsi="Tahoma" w:cs="Tahoma"/>
          <w:color w:val="333333"/>
          <w:sz w:val="20"/>
          <w:szCs w:val="20"/>
        </w:rPr>
        <w:t xml:space="preserve">U Mobile said that its 4G LTE coverage in Melaka have improved over 83% last year and is estimated to cover approximately 97% of the human population. To experience the new network, the </w:t>
      </w:r>
      <w:proofErr w:type="spellStart"/>
      <w:r w:rsidRPr="008B533C">
        <w:rPr>
          <w:rFonts w:ascii="Tahoma" w:eastAsia="Times New Roman" w:hAnsi="Tahoma" w:cs="Tahoma"/>
          <w:color w:val="333333"/>
          <w:sz w:val="20"/>
          <w:szCs w:val="20"/>
        </w:rPr>
        <w:t>MalaysianWireless</w:t>
      </w:r>
      <w:proofErr w:type="spellEnd"/>
      <w:r w:rsidRPr="008B533C">
        <w:rPr>
          <w:rFonts w:ascii="Tahoma" w:eastAsia="Times New Roman" w:hAnsi="Tahoma" w:cs="Tahoma"/>
          <w:color w:val="333333"/>
          <w:sz w:val="20"/>
          <w:szCs w:val="20"/>
        </w:rPr>
        <w:t xml:space="preserve"> team visited Melaka for a U Mobile </w:t>
      </w:r>
      <w:proofErr w:type="spellStart"/>
      <w:r w:rsidRPr="008B533C">
        <w:rPr>
          <w:rFonts w:ascii="Tahoma" w:eastAsia="Times New Roman" w:hAnsi="Tahoma" w:cs="Tahoma"/>
          <w:color w:val="333333"/>
          <w:sz w:val="20"/>
          <w:szCs w:val="20"/>
        </w:rPr>
        <w:t>Speedtest</w:t>
      </w:r>
      <w:proofErr w:type="spellEnd"/>
      <w:r w:rsidRPr="008B533C">
        <w:rPr>
          <w:rFonts w:ascii="Tahoma" w:eastAsia="Times New Roman" w:hAnsi="Tahoma" w:cs="Tahoma"/>
          <w:color w:val="333333"/>
          <w:sz w:val="20"/>
          <w:szCs w:val="20"/>
        </w:rPr>
        <w:t xml:space="preserve"> early this year. </w:t>
      </w:r>
    </w:p>
    <w:p w:rsidR="008B533C" w:rsidRPr="008B533C" w:rsidRDefault="008B533C" w:rsidP="008B533C">
      <w:pPr>
        <w:spacing w:after="0" w:line="240" w:lineRule="auto"/>
        <w:rPr>
          <w:rFonts w:ascii="Tahoma" w:eastAsia="Times New Roman" w:hAnsi="Tahoma" w:cs="Tahoma"/>
          <w:color w:val="333333"/>
          <w:sz w:val="20"/>
          <w:szCs w:val="20"/>
        </w:rPr>
      </w:pPr>
      <w:r w:rsidRPr="008B533C">
        <w:rPr>
          <w:rFonts w:ascii="Tahoma" w:eastAsia="Times New Roman" w:hAnsi="Tahoma" w:cs="Tahoma"/>
          <w:b/>
          <w:bCs/>
          <w:i/>
          <w:iCs/>
          <w:color w:val="333333"/>
          <w:sz w:val="20"/>
          <w:szCs w:val="20"/>
          <w:bdr w:val="none" w:sz="0" w:space="0" w:color="auto" w:frame="1"/>
        </w:rPr>
        <w:t>Disclaimer:</w:t>
      </w:r>
      <w:r w:rsidRPr="008B533C">
        <w:rPr>
          <w:rFonts w:ascii="Tahoma" w:eastAsia="Times New Roman" w:hAnsi="Tahoma" w:cs="Tahoma"/>
          <w:i/>
          <w:iCs/>
          <w:color w:val="333333"/>
          <w:sz w:val="20"/>
          <w:szCs w:val="20"/>
          <w:bdr w:val="none" w:sz="0" w:space="0" w:color="auto" w:frame="1"/>
        </w:rPr>
        <w:t xml:space="preserve"> U Mobile has sponsored our </w:t>
      </w:r>
      <w:proofErr w:type="spellStart"/>
      <w:r w:rsidRPr="008B533C">
        <w:rPr>
          <w:rFonts w:ascii="Tahoma" w:eastAsia="Times New Roman" w:hAnsi="Tahoma" w:cs="Tahoma"/>
          <w:i/>
          <w:iCs/>
          <w:color w:val="333333"/>
          <w:sz w:val="20"/>
          <w:szCs w:val="20"/>
          <w:bdr w:val="none" w:sz="0" w:space="0" w:color="auto" w:frame="1"/>
        </w:rPr>
        <w:t>roadtrip</w:t>
      </w:r>
      <w:proofErr w:type="spellEnd"/>
      <w:r w:rsidRPr="008B533C">
        <w:rPr>
          <w:rFonts w:ascii="Tahoma" w:eastAsia="Times New Roman" w:hAnsi="Tahoma" w:cs="Tahoma"/>
          <w:i/>
          <w:iCs/>
          <w:color w:val="333333"/>
          <w:sz w:val="20"/>
          <w:szCs w:val="20"/>
          <w:bdr w:val="none" w:sz="0" w:space="0" w:color="auto" w:frame="1"/>
        </w:rPr>
        <w:t xml:space="preserve"> to Melaka (including travel and accommodation), however the </w:t>
      </w:r>
      <w:proofErr w:type="spellStart"/>
      <w:r w:rsidRPr="008B533C">
        <w:rPr>
          <w:rFonts w:ascii="Tahoma" w:eastAsia="Times New Roman" w:hAnsi="Tahoma" w:cs="Tahoma"/>
          <w:i/>
          <w:iCs/>
          <w:color w:val="333333"/>
          <w:sz w:val="20"/>
          <w:szCs w:val="20"/>
          <w:bdr w:val="none" w:sz="0" w:space="0" w:color="auto" w:frame="1"/>
        </w:rPr>
        <w:t>speedtest</w:t>
      </w:r>
      <w:proofErr w:type="spellEnd"/>
      <w:r w:rsidRPr="008B533C">
        <w:rPr>
          <w:rFonts w:ascii="Tahoma" w:eastAsia="Times New Roman" w:hAnsi="Tahoma" w:cs="Tahoma"/>
          <w:i/>
          <w:iCs/>
          <w:color w:val="333333"/>
          <w:sz w:val="20"/>
          <w:szCs w:val="20"/>
          <w:bdr w:val="none" w:sz="0" w:space="0" w:color="auto" w:frame="1"/>
        </w:rPr>
        <w:t xml:space="preserve"> were conducted by us independently without any interference from U Mobile.</w:t>
      </w:r>
    </w:p>
    <w:p w:rsidR="008B533C" w:rsidRPr="008B533C" w:rsidRDefault="008B533C" w:rsidP="008B533C">
      <w:pPr>
        <w:spacing w:after="0" w:line="240" w:lineRule="auto"/>
        <w:rPr>
          <w:rFonts w:ascii="Tahoma" w:eastAsia="Times New Roman" w:hAnsi="Tahoma" w:cs="Tahoma"/>
          <w:color w:val="333333"/>
          <w:sz w:val="20"/>
          <w:szCs w:val="20"/>
        </w:rPr>
      </w:pPr>
      <w:r w:rsidRPr="008B533C">
        <w:rPr>
          <w:rFonts w:ascii="Tahoma" w:eastAsia="Times New Roman" w:hAnsi="Tahoma" w:cs="Tahoma"/>
          <w:color w:val="333333"/>
          <w:sz w:val="20"/>
          <w:szCs w:val="20"/>
        </w:rPr>
        <w:t xml:space="preserve">Our </w:t>
      </w:r>
      <w:proofErr w:type="spellStart"/>
      <w:r w:rsidRPr="008B533C">
        <w:rPr>
          <w:rFonts w:ascii="Tahoma" w:eastAsia="Times New Roman" w:hAnsi="Tahoma" w:cs="Tahoma"/>
          <w:color w:val="333333"/>
          <w:sz w:val="20"/>
          <w:szCs w:val="20"/>
        </w:rPr>
        <w:t>speedtest</w:t>
      </w:r>
      <w:proofErr w:type="spellEnd"/>
      <w:r w:rsidRPr="008B533C">
        <w:rPr>
          <w:rFonts w:ascii="Tahoma" w:eastAsia="Times New Roman" w:hAnsi="Tahoma" w:cs="Tahoma"/>
          <w:color w:val="333333"/>
          <w:sz w:val="20"/>
          <w:szCs w:val="20"/>
        </w:rPr>
        <w:t xml:space="preserve"> location mainly covered the Melaka city and surrounding areas, Ayer </w:t>
      </w:r>
      <w:proofErr w:type="spellStart"/>
      <w:r w:rsidRPr="008B533C">
        <w:rPr>
          <w:rFonts w:ascii="Tahoma" w:eastAsia="Times New Roman" w:hAnsi="Tahoma" w:cs="Tahoma"/>
          <w:color w:val="333333"/>
          <w:sz w:val="20"/>
          <w:szCs w:val="20"/>
        </w:rPr>
        <w:t>Keroh</w:t>
      </w:r>
      <w:proofErr w:type="spellEnd"/>
      <w:r w:rsidRPr="008B533C">
        <w:rPr>
          <w:rFonts w:ascii="Tahoma" w:eastAsia="Times New Roman" w:hAnsi="Tahoma" w:cs="Tahoma"/>
          <w:color w:val="333333"/>
          <w:sz w:val="20"/>
          <w:szCs w:val="20"/>
        </w:rPr>
        <w:t xml:space="preserve"> and </w:t>
      </w:r>
      <w:proofErr w:type="spellStart"/>
      <w:r w:rsidRPr="008B533C">
        <w:rPr>
          <w:rFonts w:ascii="Tahoma" w:eastAsia="Times New Roman" w:hAnsi="Tahoma" w:cs="Tahoma"/>
          <w:color w:val="333333"/>
          <w:sz w:val="20"/>
          <w:szCs w:val="20"/>
        </w:rPr>
        <w:t>Alor</w:t>
      </w:r>
      <w:proofErr w:type="spellEnd"/>
      <w:r w:rsidRPr="008B533C">
        <w:rPr>
          <w:rFonts w:ascii="Tahoma" w:eastAsia="Times New Roman" w:hAnsi="Tahoma" w:cs="Tahoma"/>
          <w:color w:val="333333"/>
          <w:sz w:val="20"/>
          <w:szCs w:val="20"/>
        </w:rPr>
        <w:t xml:space="preserve"> Gajah. Based on our experience, in general, U Mobile has a wide 4G LTE coverage in Melaka, especially outdoor.</w:t>
      </w:r>
    </w:p>
    <w:p w:rsidR="008B533C" w:rsidRPr="008B533C" w:rsidRDefault="008B533C" w:rsidP="008B533C">
      <w:pPr>
        <w:spacing w:after="0" w:line="240" w:lineRule="auto"/>
        <w:rPr>
          <w:rFonts w:ascii="Tahoma" w:eastAsia="Times New Roman" w:hAnsi="Tahoma" w:cs="Tahoma"/>
          <w:color w:val="333333"/>
          <w:sz w:val="20"/>
          <w:szCs w:val="20"/>
        </w:rPr>
      </w:pPr>
      <w:r w:rsidRPr="008B533C">
        <w:rPr>
          <w:rFonts w:ascii="Tahoma" w:eastAsia="Times New Roman" w:hAnsi="Tahoma" w:cs="Tahoma"/>
          <w:b/>
          <w:bCs/>
          <w:color w:val="333333"/>
          <w:sz w:val="20"/>
          <w:szCs w:val="20"/>
          <w:bdr w:val="none" w:sz="0" w:space="0" w:color="auto" w:frame="1"/>
        </w:rPr>
        <w:t>Our key findings:</w:t>
      </w:r>
    </w:p>
    <w:p w:rsidR="008B533C" w:rsidRPr="008B533C" w:rsidRDefault="008B533C" w:rsidP="008B533C">
      <w:pPr>
        <w:numPr>
          <w:ilvl w:val="0"/>
          <w:numId w:val="1"/>
        </w:numPr>
        <w:spacing w:after="75" w:line="240" w:lineRule="auto"/>
        <w:ind w:left="300"/>
        <w:rPr>
          <w:rFonts w:ascii="Tahoma" w:eastAsia="Times New Roman" w:hAnsi="Tahoma" w:cs="Tahoma"/>
          <w:color w:val="333333"/>
          <w:sz w:val="20"/>
          <w:szCs w:val="20"/>
        </w:rPr>
      </w:pPr>
      <w:r w:rsidRPr="008B533C">
        <w:rPr>
          <w:rFonts w:ascii="Tahoma" w:eastAsia="Times New Roman" w:hAnsi="Tahoma" w:cs="Tahoma"/>
          <w:color w:val="333333"/>
          <w:sz w:val="20"/>
          <w:szCs w:val="20"/>
        </w:rPr>
        <w:t>There’s generally U Mobile 4G LTE coverage everywhere, especially outdoor and even at the “</w:t>
      </w:r>
      <w:proofErr w:type="spellStart"/>
      <w:r w:rsidRPr="008B533C">
        <w:rPr>
          <w:rFonts w:ascii="Tahoma" w:eastAsia="Times New Roman" w:hAnsi="Tahoma" w:cs="Tahoma"/>
          <w:color w:val="333333"/>
          <w:sz w:val="20"/>
          <w:szCs w:val="20"/>
        </w:rPr>
        <w:t>Kampung</w:t>
      </w:r>
      <w:proofErr w:type="spellEnd"/>
      <w:r w:rsidRPr="008B533C">
        <w:rPr>
          <w:rFonts w:ascii="Tahoma" w:eastAsia="Times New Roman" w:hAnsi="Tahoma" w:cs="Tahoma"/>
          <w:color w:val="333333"/>
          <w:sz w:val="20"/>
          <w:szCs w:val="20"/>
        </w:rPr>
        <w:t>”.</w:t>
      </w:r>
    </w:p>
    <w:p w:rsidR="008B533C" w:rsidRPr="008B533C" w:rsidRDefault="008B533C" w:rsidP="008B533C">
      <w:pPr>
        <w:numPr>
          <w:ilvl w:val="0"/>
          <w:numId w:val="1"/>
        </w:numPr>
        <w:spacing w:after="75" w:line="240" w:lineRule="auto"/>
        <w:ind w:left="300"/>
        <w:rPr>
          <w:rFonts w:ascii="Tahoma" w:eastAsia="Times New Roman" w:hAnsi="Tahoma" w:cs="Tahoma"/>
          <w:color w:val="333333"/>
          <w:sz w:val="20"/>
          <w:szCs w:val="20"/>
        </w:rPr>
      </w:pPr>
      <w:r w:rsidRPr="008B533C">
        <w:rPr>
          <w:rFonts w:ascii="Tahoma" w:eastAsia="Times New Roman" w:hAnsi="Tahoma" w:cs="Tahoma"/>
          <w:color w:val="333333"/>
          <w:sz w:val="20"/>
          <w:szCs w:val="20"/>
        </w:rPr>
        <w:lastRenderedPageBreak/>
        <w:t xml:space="preserve">The fastest download speed we recorded was 87.5Mbps at </w:t>
      </w:r>
      <w:proofErr w:type="spellStart"/>
      <w:r w:rsidRPr="008B533C">
        <w:rPr>
          <w:rFonts w:ascii="Tahoma" w:eastAsia="Times New Roman" w:hAnsi="Tahoma" w:cs="Tahoma"/>
          <w:color w:val="333333"/>
          <w:sz w:val="20"/>
          <w:szCs w:val="20"/>
        </w:rPr>
        <w:t>Universiti</w:t>
      </w:r>
      <w:proofErr w:type="spellEnd"/>
      <w:r w:rsidRPr="008B533C">
        <w:rPr>
          <w:rFonts w:ascii="Tahoma" w:eastAsia="Times New Roman" w:hAnsi="Tahoma" w:cs="Tahoma"/>
          <w:color w:val="333333"/>
          <w:sz w:val="20"/>
          <w:szCs w:val="20"/>
        </w:rPr>
        <w:t xml:space="preserve"> </w:t>
      </w:r>
      <w:proofErr w:type="spellStart"/>
      <w:r w:rsidRPr="008B533C">
        <w:rPr>
          <w:rFonts w:ascii="Tahoma" w:eastAsia="Times New Roman" w:hAnsi="Tahoma" w:cs="Tahoma"/>
          <w:color w:val="333333"/>
          <w:sz w:val="20"/>
          <w:szCs w:val="20"/>
        </w:rPr>
        <w:t>Teknikal</w:t>
      </w:r>
      <w:proofErr w:type="spellEnd"/>
      <w:r w:rsidRPr="008B533C">
        <w:rPr>
          <w:rFonts w:ascii="Tahoma" w:eastAsia="Times New Roman" w:hAnsi="Tahoma" w:cs="Tahoma"/>
          <w:color w:val="333333"/>
          <w:sz w:val="20"/>
          <w:szCs w:val="20"/>
        </w:rPr>
        <w:t xml:space="preserve"> Malaysia – UTEM (</w:t>
      </w:r>
      <w:proofErr w:type="spellStart"/>
      <w:r w:rsidRPr="008B533C">
        <w:rPr>
          <w:rFonts w:ascii="Tahoma" w:eastAsia="Times New Roman" w:hAnsi="Tahoma" w:cs="Tahoma"/>
          <w:color w:val="333333"/>
          <w:sz w:val="20"/>
          <w:szCs w:val="20"/>
        </w:rPr>
        <w:t>Canselor</w:t>
      </w:r>
      <w:proofErr w:type="spellEnd"/>
      <w:r w:rsidRPr="008B533C">
        <w:rPr>
          <w:rFonts w:ascii="Tahoma" w:eastAsia="Times New Roman" w:hAnsi="Tahoma" w:cs="Tahoma"/>
          <w:color w:val="333333"/>
          <w:sz w:val="20"/>
          <w:szCs w:val="20"/>
        </w:rPr>
        <w:t xml:space="preserve"> Office). Other high speed locations include </w:t>
      </w:r>
      <w:proofErr w:type="spellStart"/>
      <w:r w:rsidRPr="008B533C">
        <w:rPr>
          <w:rFonts w:ascii="Tahoma" w:eastAsia="Times New Roman" w:hAnsi="Tahoma" w:cs="Tahoma"/>
          <w:color w:val="333333"/>
          <w:sz w:val="20"/>
          <w:szCs w:val="20"/>
        </w:rPr>
        <w:t>Jalan</w:t>
      </w:r>
      <w:proofErr w:type="spellEnd"/>
      <w:r w:rsidRPr="008B533C">
        <w:rPr>
          <w:rFonts w:ascii="Tahoma" w:eastAsia="Times New Roman" w:hAnsi="Tahoma" w:cs="Tahoma"/>
          <w:color w:val="333333"/>
          <w:sz w:val="20"/>
          <w:szCs w:val="20"/>
        </w:rPr>
        <w:t xml:space="preserve"> </w:t>
      </w:r>
      <w:proofErr w:type="spellStart"/>
      <w:r w:rsidRPr="008B533C">
        <w:rPr>
          <w:rFonts w:ascii="Tahoma" w:eastAsia="Times New Roman" w:hAnsi="Tahoma" w:cs="Tahoma"/>
          <w:color w:val="333333"/>
          <w:sz w:val="20"/>
          <w:szCs w:val="20"/>
        </w:rPr>
        <w:t>Mawar</w:t>
      </w:r>
      <w:proofErr w:type="spellEnd"/>
      <w:r w:rsidRPr="008B533C">
        <w:rPr>
          <w:rFonts w:ascii="Tahoma" w:eastAsia="Times New Roman" w:hAnsi="Tahoma" w:cs="Tahoma"/>
          <w:color w:val="333333"/>
          <w:sz w:val="20"/>
          <w:szCs w:val="20"/>
        </w:rPr>
        <w:t xml:space="preserve"> Jaya 6 (83.6Mbps), </w:t>
      </w:r>
      <w:proofErr w:type="spellStart"/>
      <w:r w:rsidRPr="008B533C">
        <w:rPr>
          <w:rFonts w:ascii="Tahoma" w:eastAsia="Times New Roman" w:hAnsi="Tahoma" w:cs="Tahoma"/>
          <w:color w:val="333333"/>
          <w:sz w:val="20"/>
          <w:szCs w:val="20"/>
        </w:rPr>
        <w:t>A’Famosa</w:t>
      </w:r>
      <w:proofErr w:type="spellEnd"/>
      <w:r w:rsidRPr="008B533C">
        <w:rPr>
          <w:rFonts w:ascii="Tahoma" w:eastAsia="Times New Roman" w:hAnsi="Tahoma" w:cs="Tahoma"/>
          <w:color w:val="333333"/>
          <w:sz w:val="20"/>
          <w:szCs w:val="20"/>
        </w:rPr>
        <w:t xml:space="preserve"> Resort (80.9Mbps) and </w:t>
      </w:r>
      <w:proofErr w:type="spellStart"/>
      <w:r w:rsidRPr="008B533C">
        <w:rPr>
          <w:rFonts w:ascii="Tahoma" w:eastAsia="Times New Roman" w:hAnsi="Tahoma" w:cs="Tahoma"/>
          <w:color w:val="333333"/>
          <w:sz w:val="20"/>
          <w:szCs w:val="20"/>
        </w:rPr>
        <w:t>Pejabat</w:t>
      </w:r>
      <w:proofErr w:type="spellEnd"/>
      <w:r w:rsidRPr="008B533C">
        <w:rPr>
          <w:rFonts w:ascii="Tahoma" w:eastAsia="Times New Roman" w:hAnsi="Tahoma" w:cs="Tahoma"/>
          <w:color w:val="333333"/>
          <w:sz w:val="20"/>
          <w:szCs w:val="20"/>
        </w:rPr>
        <w:t xml:space="preserve"> </w:t>
      </w:r>
      <w:proofErr w:type="spellStart"/>
      <w:r w:rsidRPr="008B533C">
        <w:rPr>
          <w:rFonts w:ascii="Tahoma" w:eastAsia="Times New Roman" w:hAnsi="Tahoma" w:cs="Tahoma"/>
          <w:color w:val="333333"/>
          <w:sz w:val="20"/>
          <w:szCs w:val="20"/>
        </w:rPr>
        <w:t>Felda</w:t>
      </w:r>
      <w:proofErr w:type="spellEnd"/>
      <w:r w:rsidRPr="008B533C">
        <w:rPr>
          <w:rFonts w:ascii="Tahoma" w:eastAsia="Times New Roman" w:hAnsi="Tahoma" w:cs="Tahoma"/>
          <w:color w:val="333333"/>
          <w:sz w:val="20"/>
          <w:szCs w:val="20"/>
        </w:rPr>
        <w:t xml:space="preserve"> </w:t>
      </w:r>
      <w:proofErr w:type="spellStart"/>
      <w:r w:rsidRPr="008B533C">
        <w:rPr>
          <w:rFonts w:ascii="Tahoma" w:eastAsia="Times New Roman" w:hAnsi="Tahoma" w:cs="Tahoma"/>
          <w:color w:val="333333"/>
          <w:sz w:val="20"/>
          <w:szCs w:val="20"/>
        </w:rPr>
        <w:t>Tun</w:t>
      </w:r>
      <w:proofErr w:type="spellEnd"/>
      <w:r w:rsidRPr="008B533C">
        <w:rPr>
          <w:rFonts w:ascii="Tahoma" w:eastAsia="Times New Roman" w:hAnsi="Tahoma" w:cs="Tahoma"/>
          <w:color w:val="333333"/>
          <w:sz w:val="20"/>
          <w:szCs w:val="20"/>
        </w:rPr>
        <w:t xml:space="preserve"> </w:t>
      </w:r>
      <w:proofErr w:type="spellStart"/>
      <w:r w:rsidRPr="008B533C">
        <w:rPr>
          <w:rFonts w:ascii="Tahoma" w:eastAsia="Times New Roman" w:hAnsi="Tahoma" w:cs="Tahoma"/>
          <w:color w:val="333333"/>
          <w:sz w:val="20"/>
          <w:szCs w:val="20"/>
        </w:rPr>
        <w:t>Ghafar</w:t>
      </w:r>
      <w:proofErr w:type="spellEnd"/>
      <w:r w:rsidRPr="008B533C">
        <w:rPr>
          <w:rFonts w:ascii="Tahoma" w:eastAsia="Times New Roman" w:hAnsi="Tahoma" w:cs="Tahoma"/>
          <w:color w:val="333333"/>
          <w:sz w:val="20"/>
          <w:szCs w:val="20"/>
        </w:rPr>
        <w:t xml:space="preserve"> </w:t>
      </w:r>
      <w:proofErr w:type="spellStart"/>
      <w:r w:rsidRPr="008B533C">
        <w:rPr>
          <w:rFonts w:ascii="Tahoma" w:eastAsia="Times New Roman" w:hAnsi="Tahoma" w:cs="Tahoma"/>
          <w:color w:val="333333"/>
          <w:sz w:val="20"/>
          <w:szCs w:val="20"/>
        </w:rPr>
        <w:t>Kemendor</w:t>
      </w:r>
      <w:proofErr w:type="spellEnd"/>
      <w:r w:rsidRPr="008B533C">
        <w:rPr>
          <w:rFonts w:ascii="Tahoma" w:eastAsia="Times New Roman" w:hAnsi="Tahoma" w:cs="Tahoma"/>
          <w:color w:val="333333"/>
          <w:sz w:val="20"/>
          <w:szCs w:val="20"/>
        </w:rPr>
        <w:t xml:space="preserve"> (75.5Mbps).</w:t>
      </w:r>
    </w:p>
    <w:p w:rsidR="008B533C" w:rsidRPr="008B533C" w:rsidRDefault="008B533C" w:rsidP="008B533C">
      <w:pPr>
        <w:numPr>
          <w:ilvl w:val="0"/>
          <w:numId w:val="1"/>
        </w:numPr>
        <w:spacing w:after="75" w:line="240" w:lineRule="auto"/>
        <w:ind w:left="300"/>
        <w:rPr>
          <w:rFonts w:ascii="Tahoma" w:eastAsia="Times New Roman" w:hAnsi="Tahoma" w:cs="Tahoma"/>
          <w:color w:val="333333"/>
          <w:sz w:val="20"/>
          <w:szCs w:val="20"/>
        </w:rPr>
      </w:pPr>
      <w:r w:rsidRPr="008B533C">
        <w:rPr>
          <w:rFonts w:ascii="Tahoma" w:eastAsia="Times New Roman" w:hAnsi="Tahoma" w:cs="Tahoma"/>
          <w:color w:val="333333"/>
          <w:sz w:val="20"/>
          <w:szCs w:val="20"/>
        </w:rPr>
        <w:t xml:space="preserve">Download speeds are generally more than 10Mbps most of the time however at some locations such as the </w:t>
      </w:r>
      <w:proofErr w:type="spellStart"/>
      <w:r w:rsidRPr="008B533C">
        <w:rPr>
          <w:rFonts w:ascii="Tahoma" w:eastAsia="Times New Roman" w:hAnsi="Tahoma" w:cs="Tahoma"/>
          <w:color w:val="333333"/>
          <w:sz w:val="20"/>
          <w:szCs w:val="20"/>
        </w:rPr>
        <w:t>Kolej</w:t>
      </w:r>
      <w:proofErr w:type="spellEnd"/>
      <w:r w:rsidRPr="008B533C">
        <w:rPr>
          <w:rFonts w:ascii="Tahoma" w:eastAsia="Times New Roman" w:hAnsi="Tahoma" w:cs="Tahoma"/>
          <w:color w:val="333333"/>
          <w:sz w:val="20"/>
          <w:szCs w:val="20"/>
        </w:rPr>
        <w:t xml:space="preserve"> Professional Mara Bandar Melaka, Portuguese Settlement, Hotel Equatorial (lobby) and </w:t>
      </w:r>
      <w:proofErr w:type="spellStart"/>
      <w:r w:rsidRPr="008B533C">
        <w:rPr>
          <w:rFonts w:ascii="Tahoma" w:eastAsia="Times New Roman" w:hAnsi="Tahoma" w:cs="Tahoma"/>
          <w:color w:val="333333"/>
          <w:sz w:val="20"/>
          <w:szCs w:val="20"/>
        </w:rPr>
        <w:t>UniKL</w:t>
      </w:r>
      <w:proofErr w:type="spellEnd"/>
      <w:r w:rsidRPr="008B533C">
        <w:rPr>
          <w:rFonts w:ascii="Tahoma" w:eastAsia="Times New Roman" w:hAnsi="Tahoma" w:cs="Tahoma"/>
          <w:color w:val="333333"/>
          <w:sz w:val="20"/>
          <w:szCs w:val="20"/>
        </w:rPr>
        <w:t xml:space="preserve"> MICET, we recorded download speeds below 10Mbps. U Mobile told us that they will investigate and improve the experience at these locations soon.</w:t>
      </w:r>
    </w:p>
    <w:p w:rsidR="008B533C" w:rsidRPr="008B533C" w:rsidRDefault="008B533C" w:rsidP="008B533C">
      <w:pPr>
        <w:spacing w:after="0" w:line="240" w:lineRule="auto"/>
        <w:rPr>
          <w:rFonts w:ascii="Tahoma" w:eastAsia="Times New Roman" w:hAnsi="Tahoma" w:cs="Tahoma"/>
          <w:color w:val="333333"/>
          <w:sz w:val="20"/>
          <w:szCs w:val="20"/>
        </w:rPr>
      </w:pPr>
      <w:r w:rsidRPr="008B533C">
        <w:rPr>
          <w:rFonts w:ascii="Tahoma" w:eastAsia="Times New Roman" w:hAnsi="Tahoma" w:cs="Tahoma"/>
          <w:b/>
          <w:bCs/>
          <w:color w:val="333333"/>
          <w:sz w:val="20"/>
          <w:szCs w:val="20"/>
          <w:bdr w:val="none" w:sz="0" w:space="0" w:color="auto" w:frame="1"/>
        </w:rPr>
        <w:t xml:space="preserve">Below are the results of our </w:t>
      </w:r>
      <w:proofErr w:type="spellStart"/>
      <w:r w:rsidRPr="008B533C">
        <w:rPr>
          <w:rFonts w:ascii="Tahoma" w:eastAsia="Times New Roman" w:hAnsi="Tahoma" w:cs="Tahoma"/>
          <w:b/>
          <w:bCs/>
          <w:color w:val="333333"/>
          <w:sz w:val="20"/>
          <w:szCs w:val="20"/>
          <w:bdr w:val="none" w:sz="0" w:space="0" w:color="auto" w:frame="1"/>
        </w:rPr>
        <w:t>speedtest</w:t>
      </w:r>
      <w:proofErr w:type="spellEnd"/>
      <w:r w:rsidRPr="008B533C">
        <w:rPr>
          <w:rFonts w:ascii="Tahoma" w:eastAsia="Times New Roman" w:hAnsi="Tahoma" w:cs="Tahoma"/>
          <w:b/>
          <w:bCs/>
          <w:color w:val="333333"/>
          <w:sz w:val="20"/>
          <w:szCs w:val="20"/>
          <w:bdr w:val="none" w:sz="0" w:space="0" w:color="auto" w:frame="1"/>
        </w:rPr>
        <w:t>:</w:t>
      </w:r>
    </w:p>
    <w:p w:rsidR="008B533C" w:rsidRDefault="008B533C">
      <w:pPr>
        <w:rPr>
          <w:noProof/>
        </w:rPr>
      </w:pPr>
    </w:p>
    <w:p w:rsidR="008B533C" w:rsidRDefault="008B533C">
      <w:pPr>
        <w:rPr>
          <w:noProof/>
        </w:rPr>
      </w:pPr>
    </w:p>
    <w:tbl>
      <w:tblPr>
        <w:tblW w:w="5000" w:type="pct"/>
        <w:tblCellSpacing w:w="15" w:type="dxa"/>
        <w:tblBorders>
          <w:top w:val="single" w:sz="6" w:space="0" w:color="DFDFDF"/>
          <w:left w:val="single" w:sz="6" w:space="0" w:color="DFDFDF"/>
          <w:bottom w:val="single" w:sz="6" w:space="0" w:color="DFDFDF"/>
          <w:right w:val="single" w:sz="6" w:space="0" w:color="DFDFDF"/>
        </w:tblBorders>
        <w:shd w:val="clear" w:color="auto" w:fill="F9F9F9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0"/>
        <w:gridCol w:w="3130"/>
        <w:gridCol w:w="1863"/>
        <w:gridCol w:w="1863"/>
        <w:gridCol w:w="1878"/>
      </w:tblGrid>
      <w:tr w:rsidR="008B533C" w:rsidRPr="008B533C" w:rsidTr="008B533C">
        <w:trPr>
          <w:tblCellSpacing w:w="15" w:type="dxa"/>
        </w:trPr>
        <w:tc>
          <w:tcPr>
            <w:tcW w:w="55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b/>
                <w:bCs/>
                <w:color w:val="555555"/>
                <w:sz w:val="18"/>
                <w:szCs w:val="18"/>
              </w:rPr>
              <w:t>No.</w:t>
            </w:r>
          </w:p>
        </w:tc>
        <w:tc>
          <w:tcPr>
            <w:tcW w:w="304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b/>
                <w:bCs/>
                <w:color w:val="555555"/>
                <w:sz w:val="18"/>
                <w:szCs w:val="18"/>
              </w:rPr>
              <w:t>Location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b/>
                <w:bCs/>
                <w:color w:val="555555"/>
                <w:sz w:val="18"/>
                <w:szCs w:val="18"/>
              </w:rPr>
              <w:t>Download (Mbps)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b/>
                <w:bCs/>
                <w:color w:val="555555"/>
                <w:sz w:val="18"/>
                <w:szCs w:val="18"/>
              </w:rPr>
              <w:t>Upload (Mbps)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b/>
                <w:bCs/>
                <w:color w:val="555555"/>
                <w:sz w:val="18"/>
                <w:szCs w:val="18"/>
              </w:rPr>
              <w:t>Ping (</w:t>
            </w:r>
            <w:proofErr w:type="spellStart"/>
            <w:r w:rsidRPr="008B533C">
              <w:rPr>
                <w:rFonts w:ascii="Arial" w:eastAsia="Times New Roman" w:hAnsi="Arial" w:cs="Arial"/>
                <w:b/>
                <w:bCs/>
                <w:color w:val="555555"/>
                <w:sz w:val="18"/>
                <w:szCs w:val="18"/>
              </w:rPr>
              <w:t>ms</w:t>
            </w:r>
            <w:proofErr w:type="spellEnd"/>
            <w:r w:rsidRPr="008B533C">
              <w:rPr>
                <w:rFonts w:ascii="Arial" w:eastAsia="Times New Roman" w:hAnsi="Arial" w:cs="Arial"/>
                <w:b/>
                <w:bCs/>
                <w:color w:val="555555"/>
                <w:sz w:val="18"/>
                <w:szCs w:val="18"/>
              </w:rPr>
              <w:t>)</w:t>
            </w:r>
          </w:p>
        </w:tc>
      </w:tr>
      <w:tr w:rsidR="008B533C" w:rsidRPr="008B533C" w:rsidTr="008B533C">
        <w:trPr>
          <w:tblCellSpacing w:w="15" w:type="dxa"/>
        </w:trPr>
        <w:tc>
          <w:tcPr>
            <w:tcW w:w="9015" w:type="dxa"/>
            <w:gridSpan w:val="5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b/>
                <w:bCs/>
                <w:color w:val="555555"/>
                <w:sz w:val="18"/>
                <w:szCs w:val="18"/>
              </w:rPr>
              <w:t>Melaka City &amp; Surrounding Areas</w:t>
            </w:r>
          </w:p>
        </w:tc>
      </w:tr>
      <w:tr w:rsidR="008B533C" w:rsidRPr="008B533C" w:rsidTr="008B533C">
        <w:trPr>
          <w:tblCellSpacing w:w="15" w:type="dxa"/>
        </w:trPr>
        <w:tc>
          <w:tcPr>
            <w:tcW w:w="55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1</w:t>
            </w:r>
          </w:p>
        </w:tc>
        <w:tc>
          <w:tcPr>
            <w:tcW w:w="304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Mahkota</w:t>
            </w:r>
            <w:proofErr w:type="spellEnd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 xml:space="preserve"> Parade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25.2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20.4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23</w:t>
            </w:r>
          </w:p>
        </w:tc>
      </w:tr>
      <w:tr w:rsidR="008B533C" w:rsidRPr="008B533C" w:rsidTr="008B533C">
        <w:trPr>
          <w:tblCellSpacing w:w="15" w:type="dxa"/>
        </w:trPr>
        <w:tc>
          <w:tcPr>
            <w:tcW w:w="55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2</w:t>
            </w:r>
          </w:p>
        </w:tc>
        <w:tc>
          <w:tcPr>
            <w:tcW w:w="304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Dataran</w:t>
            </w:r>
            <w:proofErr w:type="spellEnd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 xml:space="preserve"> </w:t>
            </w: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Pahlawan</w:t>
            </w:r>
            <w:proofErr w:type="spellEnd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 xml:space="preserve"> Melaka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18.3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23.1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23</w:t>
            </w:r>
          </w:p>
        </w:tc>
      </w:tr>
      <w:tr w:rsidR="008B533C" w:rsidRPr="008B533C" w:rsidTr="008B533C">
        <w:trPr>
          <w:tblCellSpacing w:w="15" w:type="dxa"/>
        </w:trPr>
        <w:tc>
          <w:tcPr>
            <w:tcW w:w="55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3</w:t>
            </w:r>
          </w:p>
        </w:tc>
        <w:tc>
          <w:tcPr>
            <w:tcW w:w="304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Hotel Equatorial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8.35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14.9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23</w:t>
            </w:r>
          </w:p>
        </w:tc>
      </w:tr>
      <w:tr w:rsidR="008B533C" w:rsidRPr="008B533C" w:rsidTr="008B533C">
        <w:trPr>
          <w:tblCellSpacing w:w="15" w:type="dxa"/>
        </w:trPr>
        <w:tc>
          <w:tcPr>
            <w:tcW w:w="55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4</w:t>
            </w:r>
          </w:p>
        </w:tc>
        <w:tc>
          <w:tcPr>
            <w:tcW w:w="304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Holagarden</w:t>
            </w:r>
            <w:proofErr w:type="spellEnd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 xml:space="preserve"> Hotel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36.4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28.9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31</w:t>
            </w:r>
          </w:p>
        </w:tc>
      </w:tr>
      <w:tr w:rsidR="008B533C" w:rsidRPr="008B533C" w:rsidTr="008B533C">
        <w:trPr>
          <w:tblCellSpacing w:w="15" w:type="dxa"/>
        </w:trPr>
        <w:tc>
          <w:tcPr>
            <w:tcW w:w="55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5</w:t>
            </w:r>
          </w:p>
        </w:tc>
        <w:tc>
          <w:tcPr>
            <w:tcW w:w="304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 xml:space="preserve">Rasa </w:t>
            </w: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Sayang</w:t>
            </w:r>
            <w:proofErr w:type="spellEnd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 xml:space="preserve"> Food Paradise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33.5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17.6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24</w:t>
            </w:r>
          </w:p>
        </w:tc>
      </w:tr>
      <w:tr w:rsidR="008B533C" w:rsidRPr="008B533C" w:rsidTr="008B533C">
        <w:trPr>
          <w:tblCellSpacing w:w="15" w:type="dxa"/>
        </w:trPr>
        <w:tc>
          <w:tcPr>
            <w:tcW w:w="55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6</w:t>
            </w:r>
          </w:p>
        </w:tc>
        <w:tc>
          <w:tcPr>
            <w:tcW w:w="304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Temasek</w:t>
            </w:r>
            <w:proofErr w:type="spellEnd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 xml:space="preserve"> Hotel (Portuguese Settlement)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8.78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19.4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30</w:t>
            </w:r>
          </w:p>
        </w:tc>
      </w:tr>
      <w:tr w:rsidR="008B533C" w:rsidRPr="008B533C" w:rsidTr="008B533C">
        <w:trPr>
          <w:tblCellSpacing w:w="15" w:type="dxa"/>
        </w:trPr>
        <w:tc>
          <w:tcPr>
            <w:tcW w:w="55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7</w:t>
            </w:r>
          </w:p>
        </w:tc>
        <w:tc>
          <w:tcPr>
            <w:tcW w:w="304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Lisban</w:t>
            </w:r>
            <w:proofErr w:type="spellEnd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 xml:space="preserve"> Hotel (Portuguese Settlement)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39.6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22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28</w:t>
            </w:r>
          </w:p>
        </w:tc>
      </w:tr>
      <w:tr w:rsidR="008B533C" w:rsidRPr="008B533C" w:rsidTr="008B533C">
        <w:trPr>
          <w:tblCellSpacing w:w="15" w:type="dxa"/>
        </w:trPr>
        <w:tc>
          <w:tcPr>
            <w:tcW w:w="55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8</w:t>
            </w:r>
          </w:p>
        </w:tc>
        <w:tc>
          <w:tcPr>
            <w:tcW w:w="304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Restoran</w:t>
            </w:r>
            <w:proofErr w:type="spellEnd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 xml:space="preserve"> Al-Amin 2 (Taman </w:t>
            </w: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Pertam</w:t>
            </w:r>
            <w:proofErr w:type="spellEnd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 xml:space="preserve"> Jaya)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51.1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35.1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27</w:t>
            </w:r>
          </w:p>
        </w:tc>
      </w:tr>
      <w:tr w:rsidR="008B533C" w:rsidRPr="008B533C" w:rsidTr="008B533C">
        <w:trPr>
          <w:tblCellSpacing w:w="15" w:type="dxa"/>
        </w:trPr>
        <w:tc>
          <w:tcPr>
            <w:tcW w:w="55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9</w:t>
            </w:r>
          </w:p>
        </w:tc>
        <w:tc>
          <w:tcPr>
            <w:tcW w:w="304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 xml:space="preserve">Courts Mammoth (Melaka </w:t>
            </w: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Sentral</w:t>
            </w:r>
            <w:proofErr w:type="spellEnd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)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32.8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7.44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23</w:t>
            </w:r>
          </w:p>
        </w:tc>
      </w:tr>
      <w:tr w:rsidR="008B533C" w:rsidRPr="008B533C" w:rsidTr="008B533C">
        <w:trPr>
          <w:tblCellSpacing w:w="15" w:type="dxa"/>
        </w:trPr>
        <w:tc>
          <w:tcPr>
            <w:tcW w:w="55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10</w:t>
            </w:r>
          </w:p>
        </w:tc>
        <w:tc>
          <w:tcPr>
            <w:tcW w:w="304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 xml:space="preserve">AEON </w:t>
            </w: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Bandaraya</w:t>
            </w:r>
            <w:proofErr w:type="spellEnd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 xml:space="preserve"> Melaka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22.8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22.3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24</w:t>
            </w:r>
          </w:p>
        </w:tc>
      </w:tr>
      <w:tr w:rsidR="008B533C" w:rsidRPr="008B533C" w:rsidTr="008B533C">
        <w:trPr>
          <w:tblCellSpacing w:w="15" w:type="dxa"/>
        </w:trPr>
        <w:tc>
          <w:tcPr>
            <w:tcW w:w="55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11</w:t>
            </w:r>
          </w:p>
        </w:tc>
        <w:tc>
          <w:tcPr>
            <w:tcW w:w="304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Klinik</w:t>
            </w:r>
            <w:proofErr w:type="spellEnd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 xml:space="preserve"> </w:t>
            </w: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Desa</w:t>
            </w:r>
            <w:proofErr w:type="spellEnd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 xml:space="preserve"> </w:t>
            </w: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Bachang</w:t>
            </w:r>
            <w:proofErr w:type="spellEnd"/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25.2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9.07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23</w:t>
            </w:r>
          </w:p>
        </w:tc>
      </w:tr>
      <w:tr w:rsidR="008B533C" w:rsidRPr="008B533C" w:rsidTr="008B533C">
        <w:trPr>
          <w:tblCellSpacing w:w="15" w:type="dxa"/>
        </w:trPr>
        <w:tc>
          <w:tcPr>
            <w:tcW w:w="55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12</w:t>
            </w:r>
          </w:p>
        </w:tc>
        <w:tc>
          <w:tcPr>
            <w:tcW w:w="304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Kolej</w:t>
            </w:r>
            <w:proofErr w:type="spellEnd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 xml:space="preserve"> Professional Mara Bandar Melaka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2.81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30.8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27</w:t>
            </w:r>
          </w:p>
        </w:tc>
      </w:tr>
      <w:tr w:rsidR="008B533C" w:rsidRPr="008B533C" w:rsidTr="008B533C">
        <w:trPr>
          <w:tblCellSpacing w:w="15" w:type="dxa"/>
        </w:trPr>
        <w:tc>
          <w:tcPr>
            <w:tcW w:w="55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13</w:t>
            </w:r>
          </w:p>
        </w:tc>
        <w:tc>
          <w:tcPr>
            <w:tcW w:w="304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Jonker</w:t>
            </w:r>
            <w:proofErr w:type="spellEnd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 xml:space="preserve"> Walk (</w:t>
            </w: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Maliff</w:t>
            </w:r>
            <w:proofErr w:type="spellEnd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 xml:space="preserve"> Café)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29.1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22.5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31</w:t>
            </w:r>
          </w:p>
        </w:tc>
      </w:tr>
      <w:tr w:rsidR="008B533C" w:rsidRPr="008B533C" w:rsidTr="008B533C">
        <w:trPr>
          <w:tblCellSpacing w:w="15" w:type="dxa"/>
        </w:trPr>
        <w:tc>
          <w:tcPr>
            <w:tcW w:w="55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14</w:t>
            </w:r>
          </w:p>
        </w:tc>
        <w:tc>
          <w:tcPr>
            <w:tcW w:w="304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Muzium</w:t>
            </w:r>
            <w:proofErr w:type="spellEnd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 xml:space="preserve"> </w:t>
            </w: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Kastam</w:t>
            </w:r>
            <w:proofErr w:type="spellEnd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 xml:space="preserve"> </w:t>
            </w: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Diraja</w:t>
            </w:r>
            <w:proofErr w:type="spellEnd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 xml:space="preserve"> Malaysia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24.7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18.2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23</w:t>
            </w:r>
          </w:p>
        </w:tc>
      </w:tr>
      <w:tr w:rsidR="008B533C" w:rsidRPr="008B533C" w:rsidTr="008B533C">
        <w:trPr>
          <w:tblCellSpacing w:w="15" w:type="dxa"/>
        </w:trPr>
        <w:tc>
          <w:tcPr>
            <w:tcW w:w="55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15</w:t>
            </w:r>
          </w:p>
        </w:tc>
        <w:tc>
          <w:tcPr>
            <w:tcW w:w="304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Holiday Inn Hotel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69.4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22.7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23</w:t>
            </w:r>
          </w:p>
        </w:tc>
      </w:tr>
      <w:tr w:rsidR="008B533C" w:rsidRPr="008B533C" w:rsidTr="008B533C">
        <w:trPr>
          <w:tblCellSpacing w:w="15" w:type="dxa"/>
        </w:trPr>
        <w:tc>
          <w:tcPr>
            <w:tcW w:w="55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16</w:t>
            </w:r>
          </w:p>
        </w:tc>
        <w:tc>
          <w:tcPr>
            <w:tcW w:w="304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 xml:space="preserve">Dim Sum Garden (Bandar </w:t>
            </w: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Hilir</w:t>
            </w:r>
            <w:proofErr w:type="spellEnd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)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38.9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21.1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23</w:t>
            </w:r>
          </w:p>
        </w:tc>
      </w:tr>
      <w:tr w:rsidR="008B533C" w:rsidRPr="008B533C" w:rsidTr="008B533C">
        <w:trPr>
          <w:tblCellSpacing w:w="15" w:type="dxa"/>
        </w:trPr>
        <w:tc>
          <w:tcPr>
            <w:tcW w:w="55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17</w:t>
            </w:r>
          </w:p>
        </w:tc>
        <w:tc>
          <w:tcPr>
            <w:tcW w:w="304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 xml:space="preserve">SMJK Yok Bin (Bukit </w:t>
            </w: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Serindit</w:t>
            </w:r>
            <w:proofErr w:type="spellEnd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)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41.2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14.5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23</w:t>
            </w:r>
          </w:p>
        </w:tc>
      </w:tr>
      <w:tr w:rsidR="008B533C" w:rsidRPr="008B533C" w:rsidTr="008B533C">
        <w:trPr>
          <w:tblCellSpacing w:w="15" w:type="dxa"/>
        </w:trPr>
        <w:tc>
          <w:tcPr>
            <w:tcW w:w="55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18</w:t>
            </w:r>
          </w:p>
        </w:tc>
        <w:tc>
          <w:tcPr>
            <w:tcW w:w="304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 xml:space="preserve">KFC </w:t>
            </w: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Semabok</w:t>
            </w:r>
            <w:proofErr w:type="spellEnd"/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42.5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28.9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24</w:t>
            </w:r>
          </w:p>
        </w:tc>
      </w:tr>
      <w:tr w:rsidR="008B533C" w:rsidRPr="008B533C" w:rsidTr="008B533C">
        <w:trPr>
          <w:tblCellSpacing w:w="15" w:type="dxa"/>
        </w:trPr>
        <w:tc>
          <w:tcPr>
            <w:tcW w:w="55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19</w:t>
            </w:r>
          </w:p>
        </w:tc>
        <w:tc>
          <w:tcPr>
            <w:tcW w:w="304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Melaka General Hospital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47.5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21.8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23</w:t>
            </w:r>
          </w:p>
        </w:tc>
      </w:tr>
      <w:tr w:rsidR="008B533C" w:rsidRPr="008B533C" w:rsidTr="008B533C">
        <w:trPr>
          <w:tblCellSpacing w:w="15" w:type="dxa"/>
        </w:trPr>
        <w:tc>
          <w:tcPr>
            <w:tcW w:w="55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20</w:t>
            </w:r>
          </w:p>
        </w:tc>
        <w:tc>
          <w:tcPr>
            <w:tcW w:w="304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 xml:space="preserve">Old Town White Coffee </w:t>
            </w: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Malim</w:t>
            </w:r>
            <w:proofErr w:type="spellEnd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 xml:space="preserve"> Jaya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12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1.49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25</w:t>
            </w:r>
          </w:p>
        </w:tc>
      </w:tr>
      <w:tr w:rsidR="008B533C" w:rsidRPr="008B533C" w:rsidTr="008B533C">
        <w:trPr>
          <w:tblCellSpacing w:w="15" w:type="dxa"/>
        </w:trPr>
        <w:tc>
          <w:tcPr>
            <w:tcW w:w="55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lastRenderedPageBreak/>
              <w:t>21</w:t>
            </w:r>
          </w:p>
        </w:tc>
        <w:tc>
          <w:tcPr>
            <w:tcW w:w="304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Lagenda</w:t>
            </w:r>
            <w:proofErr w:type="spellEnd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 xml:space="preserve"> Condominium (Taman </w:t>
            </w: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Klebang</w:t>
            </w:r>
            <w:proofErr w:type="spellEnd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 xml:space="preserve"> Jaya)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59.9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24.9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24</w:t>
            </w:r>
          </w:p>
        </w:tc>
      </w:tr>
      <w:tr w:rsidR="008B533C" w:rsidRPr="008B533C" w:rsidTr="008B533C">
        <w:trPr>
          <w:tblCellSpacing w:w="15" w:type="dxa"/>
        </w:trPr>
        <w:tc>
          <w:tcPr>
            <w:tcW w:w="55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22</w:t>
            </w:r>
          </w:p>
        </w:tc>
        <w:tc>
          <w:tcPr>
            <w:tcW w:w="304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Pantai</w:t>
            </w:r>
            <w:proofErr w:type="spellEnd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 xml:space="preserve"> </w:t>
            </w: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Klebang</w:t>
            </w:r>
            <w:proofErr w:type="spellEnd"/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34.6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23.9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32</w:t>
            </w:r>
          </w:p>
        </w:tc>
      </w:tr>
      <w:tr w:rsidR="008B533C" w:rsidRPr="008B533C" w:rsidTr="008B533C">
        <w:trPr>
          <w:tblCellSpacing w:w="15" w:type="dxa"/>
        </w:trPr>
        <w:tc>
          <w:tcPr>
            <w:tcW w:w="55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23</w:t>
            </w:r>
          </w:p>
        </w:tc>
        <w:tc>
          <w:tcPr>
            <w:tcW w:w="304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 xml:space="preserve">Taman Melaka </w:t>
            </w: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Baru</w:t>
            </w:r>
            <w:proofErr w:type="spellEnd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 xml:space="preserve"> (</w:t>
            </w: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Jalan</w:t>
            </w:r>
            <w:proofErr w:type="spellEnd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 xml:space="preserve"> </w:t>
            </w: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Merak</w:t>
            </w:r>
            <w:proofErr w:type="spellEnd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)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8.52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3.18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25</w:t>
            </w:r>
          </w:p>
        </w:tc>
      </w:tr>
      <w:tr w:rsidR="008B533C" w:rsidRPr="008B533C" w:rsidTr="008B533C">
        <w:trPr>
          <w:tblCellSpacing w:w="15" w:type="dxa"/>
        </w:trPr>
        <w:tc>
          <w:tcPr>
            <w:tcW w:w="55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24</w:t>
            </w:r>
          </w:p>
        </w:tc>
        <w:tc>
          <w:tcPr>
            <w:tcW w:w="304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SMKA Sultan Muhammad (</w:t>
            </w: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Batu</w:t>
            </w:r>
            <w:proofErr w:type="spellEnd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 xml:space="preserve"> </w:t>
            </w: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Berendam</w:t>
            </w:r>
            <w:proofErr w:type="spellEnd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)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14.7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26.3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34</w:t>
            </w:r>
          </w:p>
        </w:tc>
      </w:tr>
      <w:tr w:rsidR="008B533C" w:rsidRPr="008B533C" w:rsidTr="008B533C">
        <w:trPr>
          <w:tblCellSpacing w:w="15" w:type="dxa"/>
        </w:trPr>
        <w:tc>
          <w:tcPr>
            <w:tcW w:w="9015" w:type="dxa"/>
            <w:gridSpan w:val="5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b/>
                <w:bCs/>
                <w:color w:val="555555"/>
                <w:sz w:val="18"/>
                <w:szCs w:val="18"/>
              </w:rPr>
              <w:t xml:space="preserve">Ayer </w:t>
            </w:r>
            <w:proofErr w:type="spellStart"/>
            <w:r w:rsidRPr="008B533C">
              <w:rPr>
                <w:rFonts w:ascii="Arial" w:eastAsia="Times New Roman" w:hAnsi="Arial" w:cs="Arial"/>
                <w:b/>
                <w:bCs/>
                <w:color w:val="555555"/>
                <w:sz w:val="18"/>
                <w:szCs w:val="18"/>
              </w:rPr>
              <w:t>Keroh</w:t>
            </w:r>
            <w:proofErr w:type="spellEnd"/>
            <w:r w:rsidRPr="008B533C">
              <w:rPr>
                <w:rFonts w:ascii="Arial" w:eastAsia="Times New Roman" w:hAnsi="Arial" w:cs="Arial"/>
                <w:b/>
                <w:bCs/>
                <w:color w:val="555555"/>
                <w:sz w:val="18"/>
                <w:szCs w:val="18"/>
              </w:rPr>
              <w:t xml:space="preserve"> &amp; Surrounding Areas</w:t>
            </w:r>
          </w:p>
        </w:tc>
      </w:tr>
      <w:tr w:rsidR="008B533C" w:rsidRPr="008B533C" w:rsidTr="008B533C">
        <w:trPr>
          <w:tblCellSpacing w:w="15" w:type="dxa"/>
        </w:trPr>
        <w:tc>
          <w:tcPr>
            <w:tcW w:w="55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25</w:t>
            </w:r>
          </w:p>
        </w:tc>
        <w:tc>
          <w:tcPr>
            <w:tcW w:w="304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Majlis</w:t>
            </w:r>
            <w:proofErr w:type="spellEnd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 xml:space="preserve"> </w:t>
            </w: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Bandaraya</w:t>
            </w:r>
            <w:proofErr w:type="spellEnd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 xml:space="preserve"> Melaka (beside AEON Ayer </w:t>
            </w: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Keroh</w:t>
            </w:r>
            <w:proofErr w:type="spellEnd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)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15.6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24.3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35</w:t>
            </w:r>
          </w:p>
        </w:tc>
      </w:tr>
      <w:tr w:rsidR="008B533C" w:rsidRPr="008B533C" w:rsidTr="008B533C">
        <w:trPr>
          <w:tblCellSpacing w:w="15" w:type="dxa"/>
        </w:trPr>
        <w:tc>
          <w:tcPr>
            <w:tcW w:w="55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26</w:t>
            </w:r>
          </w:p>
        </w:tc>
        <w:tc>
          <w:tcPr>
            <w:tcW w:w="304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Multimedia University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15.3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13.1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26</w:t>
            </w:r>
          </w:p>
        </w:tc>
      </w:tr>
      <w:tr w:rsidR="008B533C" w:rsidRPr="008B533C" w:rsidTr="008B533C">
        <w:trPr>
          <w:tblCellSpacing w:w="15" w:type="dxa"/>
        </w:trPr>
        <w:tc>
          <w:tcPr>
            <w:tcW w:w="55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27</w:t>
            </w:r>
          </w:p>
        </w:tc>
        <w:tc>
          <w:tcPr>
            <w:tcW w:w="304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Mydin</w:t>
            </w:r>
            <w:proofErr w:type="spellEnd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 xml:space="preserve"> MITC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5.30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23.6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41</w:t>
            </w:r>
          </w:p>
        </w:tc>
      </w:tr>
      <w:tr w:rsidR="008B533C" w:rsidRPr="008B533C" w:rsidTr="008B533C">
        <w:trPr>
          <w:tblCellSpacing w:w="15" w:type="dxa"/>
        </w:trPr>
        <w:tc>
          <w:tcPr>
            <w:tcW w:w="55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28</w:t>
            </w:r>
          </w:p>
        </w:tc>
        <w:tc>
          <w:tcPr>
            <w:tcW w:w="304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Mini Malaysia &amp; ASEAN Cultural Park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59.3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28.6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25</w:t>
            </w:r>
          </w:p>
        </w:tc>
      </w:tr>
      <w:tr w:rsidR="008B533C" w:rsidRPr="008B533C" w:rsidTr="008B533C">
        <w:trPr>
          <w:tblCellSpacing w:w="15" w:type="dxa"/>
        </w:trPr>
        <w:tc>
          <w:tcPr>
            <w:tcW w:w="55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29</w:t>
            </w:r>
          </w:p>
        </w:tc>
        <w:tc>
          <w:tcPr>
            <w:tcW w:w="304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Majlis</w:t>
            </w:r>
            <w:proofErr w:type="spellEnd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 xml:space="preserve"> </w:t>
            </w: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Perbandaran</w:t>
            </w:r>
            <w:proofErr w:type="spellEnd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 xml:space="preserve"> </w:t>
            </w: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Jasin</w:t>
            </w:r>
            <w:proofErr w:type="spellEnd"/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19.8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22.2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39</w:t>
            </w:r>
          </w:p>
        </w:tc>
      </w:tr>
      <w:tr w:rsidR="008B533C" w:rsidRPr="008B533C" w:rsidTr="008B533C">
        <w:trPr>
          <w:tblCellSpacing w:w="15" w:type="dxa"/>
        </w:trPr>
        <w:tc>
          <w:tcPr>
            <w:tcW w:w="55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30</w:t>
            </w:r>
          </w:p>
        </w:tc>
        <w:tc>
          <w:tcPr>
            <w:tcW w:w="304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Pejabat</w:t>
            </w:r>
            <w:proofErr w:type="spellEnd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 xml:space="preserve"> </w:t>
            </w: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Felda</w:t>
            </w:r>
            <w:proofErr w:type="spellEnd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 xml:space="preserve"> </w:t>
            </w: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Tun</w:t>
            </w:r>
            <w:proofErr w:type="spellEnd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 xml:space="preserve"> </w:t>
            </w: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Ghafar</w:t>
            </w:r>
            <w:proofErr w:type="spellEnd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 xml:space="preserve"> </w:t>
            </w: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Kemendor</w:t>
            </w:r>
            <w:proofErr w:type="spellEnd"/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75.5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36.3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27</w:t>
            </w:r>
          </w:p>
        </w:tc>
      </w:tr>
      <w:tr w:rsidR="008B533C" w:rsidRPr="008B533C" w:rsidTr="008B533C">
        <w:trPr>
          <w:tblCellSpacing w:w="15" w:type="dxa"/>
        </w:trPr>
        <w:tc>
          <w:tcPr>
            <w:tcW w:w="55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31</w:t>
            </w:r>
          </w:p>
        </w:tc>
        <w:tc>
          <w:tcPr>
            <w:tcW w:w="304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Universiti</w:t>
            </w:r>
            <w:proofErr w:type="spellEnd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 xml:space="preserve"> </w:t>
            </w: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Teknikal</w:t>
            </w:r>
            <w:proofErr w:type="spellEnd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 xml:space="preserve"> Malaysia – UTEM (</w:t>
            </w: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Canselor</w:t>
            </w:r>
            <w:proofErr w:type="spellEnd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 xml:space="preserve"> Office)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87.5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36.7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24</w:t>
            </w:r>
          </w:p>
        </w:tc>
      </w:tr>
      <w:tr w:rsidR="008B533C" w:rsidRPr="008B533C" w:rsidTr="008B533C">
        <w:trPr>
          <w:tblCellSpacing w:w="15" w:type="dxa"/>
        </w:trPr>
        <w:tc>
          <w:tcPr>
            <w:tcW w:w="9015" w:type="dxa"/>
            <w:gridSpan w:val="5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proofErr w:type="spellStart"/>
            <w:r w:rsidRPr="008B533C">
              <w:rPr>
                <w:rFonts w:ascii="Arial" w:eastAsia="Times New Roman" w:hAnsi="Arial" w:cs="Arial"/>
                <w:b/>
                <w:bCs/>
                <w:color w:val="555555"/>
                <w:sz w:val="18"/>
                <w:szCs w:val="18"/>
              </w:rPr>
              <w:t>Alor</w:t>
            </w:r>
            <w:proofErr w:type="spellEnd"/>
            <w:r w:rsidRPr="008B533C">
              <w:rPr>
                <w:rFonts w:ascii="Arial" w:eastAsia="Times New Roman" w:hAnsi="Arial" w:cs="Arial"/>
                <w:b/>
                <w:bCs/>
                <w:color w:val="555555"/>
                <w:sz w:val="18"/>
                <w:szCs w:val="18"/>
              </w:rPr>
              <w:t xml:space="preserve"> Gajah &amp; Surrounding Areas</w:t>
            </w:r>
          </w:p>
        </w:tc>
      </w:tr>
      <w:tr w:rsidR="008B533C" w:rsidRPr="008B533C" w:rsidTr="008B533C">
        <w:trPr>
          <w:tblCellSpacing w:w="15" w:type="dxa"/>
        </w:trPr>
        <w:tc>
          <w:tcPr>
            <w:tcW w:w="55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32</w:t>
            </w:r>
          </w:p>
        </w:tc>
        <w:tc>
          <w:tcPr>
            <w:tcW w:w="304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A’Famosa</w:t>
            </w:r>
            <w:proofErr w:type="spellEnd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 xml:space="preserve"> Resort (Villa)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80.9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39.5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26</w:t>
            </w:r>
          </w:p>
        </w:tc>
      </w:tr>
      <w:tr w:rsidR="008B533C" w:rsidRPr="008B533C" w:rsidTr="008B533C">
        <w:trPr>
          <w:tblCellSpacing w:w="15" w:type="dxa"/>
        </w:trPr>
        <w:tc>
          <w:tcPr>
            <w:tcW w:w="55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33</w:t>
            </w:r>
          </w:p>
        </w:tc>
        <w:tc>
          <w:tcPr>
            <w:tcW w:w="304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A’Famosa</w:t>
            </w:r>
            <w:proofErr w:type="spellEnd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 xml:space="preserve"> Resort (Entrance)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60.3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15.5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30</w:t>
            </w:r>
          </w:p>
        </w:tc>
      </w:tr>
      <w:tr w:rsidR="008B533C" w:rsidRPr="008B533C" w:rsidTr="008B533C">
        <w:trPr>
          <w:tblCellSpacing w:w="15" w:type="dxa"/>
        </w:trPr>
        <w:tc>
          <w:tcPr>
            <w:tcW w:w="55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34</w:t>
            </w:r>
          </w:p>
        </w:tc>
        <w:tc>
          <w:tcPr>
            <w:tcW w:w="304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Mydin</w:t>
            </w:r>
            <w:proofErr w:type="spellEnd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 xml:space="preserve"> Mall (</w:t>
            </w: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Pulau</w:t>
            </w:r>
            <w:proofErr w:type="spellEnd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 xml:space="preserve"> </w:t>
            </w: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Sebang</w:t>
            </w:r>
            <w:proofErr w:type="spellEnd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)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41.8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23.8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18</w:t>
            </w:r>
          </w:p>
        </w:tc>
      </w:tr>
      <w:tr w:rsidR="008B533C" w:rsidRPr="008B533C" w:rsidTr="008B533C">
        <w:trPr>
          <w:tblCellSpacing w:w="15" w:type="dxa"/>
        </w:trPr>
        <w:tc>
          <w:tcPr>
            <w:tcW w:w="55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35</w:t>
            </w:r>
          </w:p>
        </w:tc>
        <w:tc>
          <w:tcPr>
            <w:tcW w:w="304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 xml:space="preserve">KTM </w:t>
            </w: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Pulau</w:t>
            </w:r>
            <w:proofErr w:type="spellEnd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 xml:space="preserve"> </w:t>
            </w: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Sebang</w:t>
            </w:r>
            <w:proofErr w:type="spellEnd"/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78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25.9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17</w:t>
            </w:r>
          </w:p>
        </w:tc>
      </w:tr>
      <w:tr w:rsidR="008B533C" w:rsidRPr="008B533C" w:rsidTr="008B533C">
        <w:trPr>
          <w:tblCellSpacing w:w="15" w:type="dxa"/>
        </w:trPr>
        <w:tc>
          <w:tcPr>
            <w:tcW w:w="55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36</w:t>
            </w:r>
          </w:p>
        </w:tc>
        <w:tc>
          <w:tcPr>
            <w:tcW w:w="304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Kampung</w:t>
            </w:r>
            <w:proofErr w:type="spellEnd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 xml:space="preserve"> </w:t>
            </w: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Kemuning</w:t>
            </w:r>
            <w:proofErr w:type="spellEnd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 xml:space="preserve"> (</w:t>
            </w: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Jalan</w:t>
            </w:r>
            <w:proofErr w:type="spellEnd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 xml:space="preserve"> </w:t>
            </w: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Kemuning</w:t>
            </w:r>
            <w:proofErr w:type="spellEnd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, Entrance)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76.1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33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30</w:t>
            </w:r>
          </w:p>
        </w:tc>
      </w:tr>
      <w:tr w:rsidR="008B533C" w:rsidRPr="008B533C" w:rsidTr="008B533C">
        <w:trPr>
          <w:tblCellSpacing w:w="15" w:type="dxa"/>
        </w:trPr>
        <w:tc>
          <w:tcPr>
            <w:tcW w:w="55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37</w:t>
            </w:r>
          </w:p>
        </w:tc>
        <w:tc>
          <w:tcPr>
            <w:tcW w:w="304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Jalan</w:t>
            </w:r>
            <w:proofErr w:type="spellEnd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 xml:space="preserve"> </w:t>
            </w: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Mawar</w:t>
            </w:r>
            <w:proofErr w:type="spellEnd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 xml:space="preserve"> Jaya 6, </w:t>
            </w: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Alor</w:t>
            </w:r>
            <w:proofErr w:type="spellEnd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 xml:space="preserve"> Gajah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83.6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31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34</w:t>
            </w:r>
          </w:p>
        </w:tc>
      </w:tr>
      <w:tr w:rsidR="008B533C" w:rsidRPr="008B533C" w:rsidTr="008B533C">
        <w:trPr>
          <w:tblCellSpacing w:w="15" w:type="dxa"/>
        </w:trPr>
        <w:tc>
          <w:tcPr>
            <w:tcW w:w="55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38</w:t>
            </w:r>
          </w:p>
        </w:tc>
        <w:tc>
          <w:tcPr>
            <w:tcW w:w="304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Universiti</w:t>
            </w:r>
            <w:proofErr w:type="spellEnd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 xml:space="preserve"> </w:t>
            </w: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Tekmologi</w:t>
            </w:r>
            <w:proofErr w:type="spellEnd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 xml:space="preserve"> Mara (</w:t>
            </w: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Lendu</w:t>
            </w:r>
            <w:proofErr w:type="spellEnd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)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63.2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29.5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26</w:t>
            </w:r>
          </w:p>
        </w:tc>
      </w:tr>
      <w:tr w:rsidR="008B533C" w:rsidRPr="008B533C" w:rsidTr="008B533C">
        <w:trPr>
          <w:tblCellSpacing w:w="15" w:type="dxa"/>
        </w:trPr>
        <w:tc>
          <w:tcPr>
            <w:tcW w:w="55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39</w:t>
            </w:r>
          </w:p>
        </w:tc>
        <w:tc>
          <w:tcPr>
            <w:tcW w:w="304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Kampung</w:t>
            </w:r>
            <w:proofErr w:type="spellEnd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 xml:space="preserve"> Masjid Saga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70.9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29.9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26</w:t>
            </w:r>
          </w:p>
        </w:tc>
      </w:tr>
      <w:tr w:rsidR="008B533C" w:rsidRPr="008B533C" w:rsidTr="008B533C">
        <w:trPr>
          <w:tblCellSpacing w:w="15" w:type="dxa"/>
        </w:trPr>
        <w:tc>
          <w:tcPr>
            <w:tcW w:w="55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40</w:t>
            </w:r>
          </w:p>
        </w:tc>
        <w:tc>
          <w:tcPr>
            <w:tcW w:w="304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Alor</w:t>
            </w:r>
            <w:proofErr w:type="spellEnd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 xml:space="preserve"> Gajah Hospital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37.2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7.21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28</w:t>
            </w:r>
          </w:p>
        </w:tc>
      </w:tr>
      <w:tr w:rsidR="008B533C" w:rsidRPr="008B533C" w:rsidTr="008B533C">
        <w:trPr>
          <w:tblCellSpacing w:w="15" w:type="dxa"/>
        </w:trPr>
        <w:tc>
          <w:tcPr>
            <w:tcW w:w="55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41</w:t>
            </w:r>
          </w:p>
        </w:tc>
        <w:tc>
          <w:tcPr>
            <w:tcW w:w="3045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proofErr w:type="spellStart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UniKL</w:t>
            </w:r>
            <w:proofErr w:type="spellEnd"/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 xml:space="preserve"> MICET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8.99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15.99</w:t>
            </w:r>
          </w:p>
        </w:tc>
        <w:tc>
          <w:tcPr>
            <w:tcW w:w="1800" w:type="dxa"/>
            <w:tcBorders>
              <w:top w:val="single" w:sz="6" w:space="0" w:color="FFFFFF"/>
              <w:bottom w:val="single" w:sz="6" w:space="0" w:color="DFDFDF"/>
            </w:tcBorders>
            <w:shd w:val="clear" w:color="auto" w:fill="F9F9F9"/>
            <w:tcMar>
              <w:top w:w="60" w:type="dxa"/>
              <w:left w:w="105" w:type="dxa"/>
              <w:bottom w:w="60" w:type="dxa"/>
              <w:right w:w="105" w:type="dxa"/>
            </w:tcMar>
            <w:hideMark/>
          </w:tcPr>
          <w:p w:rsidR="008B533C" w:rsidRPr="008B533C" w:rsidRDefault="008B533C" w:rsidP="008B533C">
            <w:pPr>
              <w:spacing w:after="0" w:line="240" w:lineRule="auto"/>
              <w:rPr>
                <w:rFonts w:ascii="Arial" w:eastAsia="Times New Roman" w:hAnsi="Arial" w:cs="Arial"/>
                <w:color w:val="555555"/>
                <w:sz w:val="18"/>
                <w:szCs w:val="18"/>
              </w:rPr>
            </w:pPr>
            <w:r w:rsidRPr="008B533C">
              <w:rPr>
                <w:rFonts w:ascii="Arial" w:eastAsia="Times New Roman" w:hAnsi="Arial" w:cs="Arial"/>
                <w:color w:val="555555"/>
                <w:sz w:val="18"/>
                <w:szCs w:val="18"/>
              </w:rPr>
              <w:t>32</w:t>
            </w:r>
          </w:p>
        </w:tc>
      </w:tr>
    </w:tbl>
    <w:p w:rsidR="008B533C" w:rsidRPr="008B533C" w:rsidRDefault="008B533C" w:rsidP="008B533C">
      <w:pPr>
        <w:shd w:val="clear" w:color="auto" w:fill="FFFFFF"/>
        <w:spacing w:before="100" w:beforeAutospacing="1" w:after="100" w:afterAutospacing="1" w:line="240" w:lineRule="auto"/>
        <w:rPr>
          <w:rFonts w:ascii="Tahoma" w:eastAsia="Times New Roman" w:hAnsi="Tahoma" w:cs="Tahoma"/>
          <w:color w:val="333333"/>
          <w:sz w:val="20"/>
          <w:szCs w:val="20"/>
        </w:rPr>
      </w:pPr>
      <w:r w:rsidRPr="008B533C">
        <w:rPr>
          <w:rFonts w:ascii="Tahoma" w:eastAsia="Times New Roman" w:hAnsi="Tahoma" w:cs="Tahoma"/>
          <w:color w:val="333333"/>
          <w:sz w:val="20"/>
          <w:szCs w:val="20"/>
        </w:rPr>
        <w:t> </w:t>
      </w:r>
    </w:p>
    <w:p w:rsidR="008B533C" w:rsidRPr="008B533C" w:rsidRDefault="008B533C" w:rsidP="008B533C">
      <w:pPr>
        <w:spacing w:after="0" w:line="240" w:lineRule="auto"/>
        <w:rPr>
          <w:rFonts w:ascii="Tahoma" w:eastAsia="Times New Roman" w:hAnsi="Tahoma" w:cs="Tahoma"/>
          <w:color w:val="333333"/>
          <w:sz w:val="20"/>
          <w:szCs w:val="20"/>
        </w:rPr>
      </w:pPr>
      <w:r w:rsidRPr="008B533C">
        <w:rPr>
          <w:rFonts w:ascii="Tahoma" w:eastAsia="Times New Roman" w:hAnsi="Tahoma" w:cs="Tahoma"/>
          <w:b/>
          <w:bCs/>
          <w:color w:val="333333"/>
          <w:sz w:val="20"/>
          <w:szCs w:val="20"/>
          <w:bdr w:val="none" w:sz="0" w:space="0" w:color="auto" w:frame="1"/>
        </w:rPr>
        <w:t xml:space="preserve">Details of our </w:t>
      </w:r>
      <w:proofErr w:type="spellStart"/>
      <w:r w:rsidRPr="008B533C">
        <w:rPr>
          <w:rFonts w:ascii="Tahoma" w:eastAsia="Times New Roman" w:hAnsi="Tahoma" w:cs="Tahoma"/>
          <w:b/>
          <w:bCs/>
          <w:color w:val="333333"/>
          <w:sz w:val="20"/>
          <w:szCs w:val="20"/>
          <w:bdr w:val="none" w:sz="0" w:space="0" w:color="auto" w:frame="1"/>
        </w:rPr>
        <w:t>speedtest</w:t>
      </w:r>
      <w:proofErr w:type="spellEnd"/>
      <w:r w:rsidRPr="008B533C">
        <w:rPr>
          <w:rFonts w:ascii="Tahoma" w:eastAsia="Times New Roman" w:hAnsi="Tahoma" w:cs="Tahoma"/>
          <w:b/>
          <w:bCs/>
          <w:color w:val="333333"/>
          <w:sz w:val="20"/>
          <w:szCs w:val="20"/>
          <w:bdr w:val="none" w:sz="0" w:space="0" w:color="auto" w:frame="1"/>
        </w:rPr>
        <w:t xml:space="preserve"> in Melaka:</w:t>
      </w:r>
    </w:p>
    <w:p w:rsidR="008B533C" w:rsidRPr="008B533C" w:rsidRDefault="008B533C" w:rsidP="008B533C">
      <w:pPr>
        <w:numPr>
          <w:ilvl w:val="0"/>
          <w:numId w:val="2"/>
        </w:numPr>
        <w:spacing w:after="75" w:line="240" w:lineRule="auto"/>
        <w:ind w:left="300"/>
        <w:rPr>
          <w:rFonts w:ascii="Tahoma" w:eastAsia="Times New Roman" w:hAnsi="Tahoma" w:cs="Tahoma"/>
          <w:color w:val="333333"/>
          <w:sz w:val="20"/>
          <w:szCs w:val="20"/>
        </w:rPr>
      </w:pPr>
      <w:r w:rsidRPr="008B533C">
        <w:rPr>
          <w:rFonts w:ascii="Tahoma" w:eastAsia="Times New Roman" w:hAnsi="Tahoma" w:cs="Tahoma"/>
          <w:color w:val="333333"/>
          <w:sz w:val="20"/>
          <w:szCs w:val="20"/>
        </w:rPr>
        <w:t xml:space="preserve">These </w:t>
      </w:r>
      <w:proofErr w:type="spellStart"/>
      <w:r w:rsidRPr="008B533C">
        <w:rPr>
          <w:rFonts w:ascii="Tahoma" w:eastAsia="Times New Roman" w:hAnsi="Tahoma" w:cs="Tahoma"/>
          <w:color w:val="333333"/>
          <w:sz w:val="20"/>
          <w:szCs w:val="20"/>
        </w:rPr>
        <w:t>speedtest</w:t>
      </w:r>
      <w:proofErr w:type="spellEnd"/>
      <w:r w:rsidRPr="008B533C">
        <w:rPr>
          <w:rFonts w:ascii="Tahoma" w:eastAsia="Times New Roman" w:hAnsi="Tahoma" w:cs="Tahoma"/>
          <w:color w:val="333333"/>
          <w:sz w:val="20"/>
          <w:szCs w:val="20"/>
        </w:rPr>
        <w:t xml:space="preserve"> are performed to measure real-life Internet speeds. Only peak Internet speeds were recorded.</w:t>
      </w:r>
    </w:p>
    <w:p w:rsidR="008B533C" w:rsidRPr="008B533C" w:rsidRDefault="008B533C" w:rsidP="008B533C">
      <w:pPr>
        <w:numPr>
          <w:ilvl w:val="0"/>
          <w:numId w:val="2"/>
        </w:numPr>
        <w:spacing w:after="75" w:line="240" w:lineRule="auto"/>
        <w:ind w:left="300"/>
        <w:rPr>
          <w:rFonts w:ascii="Tahoma" w:eastAsia="Times New Roman" w:hAnsi="Tahoma" w:cs="Tahoma"/>
          <w:color w:val="333333"/>
          <w:sz w:val="20"/>
          <w:szCs w:val="20"/>
        </w:rPr>
      </w:pPr>
      <w:r w:rsidRPr="008B533C">
        <w:rPr>
          <w:rFonts w:ascii="Tahoma" w:eastAsia="Times New Roman" w:hAnsi="Tahoma" w:cs="Tahoma"/>
          <w:color w:val="333333"/>
          <w:sz w:val="20"/>
          <w:szCs w:val="20"/>
        </w:rPr>
        <w:t xml:space="preserve">All </w:t>
      </w:r>
      <w:proofErr w:type="spellStart"/>
      <w:r w:rsidRPr="008B533C">
        <w:rPr>
          <w:rFonts w:ascii="Tahoma" w:eastAsia="Times New Roman" w:hAnsi="Tahoma" w:cs="Tahoma"/>
          <w:color w:val="333333"/>
          <w:sz w:val="20"/>
          <w:szCs w:val="20"/>
        </w:rPr>
        <w:t>speedtest</w:t>
      </w:r>
      <w:proofErr w:type="spellEnd"/>
      <w:r w:rsidRPr="008B533C">
        <w:rPr>
          <w:rFonts w:ascii="Tahoma" w:eastAsia="Times New Roman" w:hAnsi="Tahoma" w:cs="Tahoma"/>
          <w:color w:val="333333"/>
          <w:sz w:val="20"/>
          <w:szCs w:val="20"/>
        </w:rPr>
        <w:t xml:space="preserve"> were conducted between early this year between 11am-7.30pm.</w:t>
      </w:r>
    </w:p>
    <w:p w:rsidR="008B533C" w:rsidRPr="008B533C" w:rsidRDefault="008B533C" w:rsidP="008B533C">
      <w:pPr>
        <w:numPr>
          <w:ilvl w:val="0"/>
          <w:numId w:val="2"/>
        </w:numPr>
        <w:spacing w:after="75" w:line="240" w:lineRule="auto"/>
        <w:ind w:left="300"/>
        <w:rPr>
          <w:rFonts w:ascii="Tahoma" w:eastAsia="Times New Roman" w:hAnsi="Tahoma" w:cs="Tahoma"/>
          <w:color w:val="333333"/>
          <w:sz w:val="20"/>
          <w:szCs w:val="20"/>
        </w:rPr>
      </w:pPr>
      <w:r w:rsidRPr="008B533C">
        <w:rPr>
          <w:rFonts w:ascii="Tahoma" w:eastAsia="Times New Roman" w:hAnsi="Tahoma" w:cs="Tahoma"/>
          <w:color w:val="333333"/>
          <w:sz w:val="20"/>
          <w:szCs w:val="20"/>
        </w:rPr>
        <w:t xml:space="preserve">Device used for the </w:t>
      </w:r>
      <w:proofErr w:type="spellStart"/>
      <w:r w:rsidRPr="008B533C">
        <w:rPr>
          <w:rFonts w:ascii="Tahoma" w:eastAsia="Times New Roman" w:hAnsi="Tahoma" w:cs="Tahoma"/>
          <w:color w:val="333333"/>
          <w:sz w:val="20"/>
          <w:szCs w:val="20"/>
        </w:rPr>
        <w:t>speedtest</w:t>
      </w:r>
      <w:proofErr w:type="spellEnd"/>
      <w:r w:rsidRPr="008B533C">
        <w:rPr>
          <w:rFonts w:ascii="Tahoma" w:eastAsia="Times New Roman" w:hAnsi="Tahoma" w:cs="Tahoma"/>
          <w:color w:val="333333"/>
          <w:sz w:val="20"/>
          <w:szCs w:val="20"/>
        </w:rPr>
        <w:t xml:space="preserve">: Samsung Galaxy Note9 and a U Mobile Postpaid sim with subscription to high speed Internet. The Galaxy Note9 is capable of LTE-A (5CA) Cat18 1.2Gbps Download </w:t>
      </w:r>
      <w:r w:rsidRPr="008B533C">
        <w:rPr>
          <w:rFonts w:ascii="Tahoma" w:eastAsia="Times New Roman" w:hAnsi="Tahoma" w:cs="Tahoma"/>
          <w:color w:val="333333"/>
          <w:sz w:val="20"/>
          <w:szCs w:val="20"/>
        </w:rPr>
        <w:lastRenderedPageBreak/>
        <w:t xml:space="preserve">/200Mbps Upload speeds. During all </w:t>
      </w:r>
      <w:proofErr w:type="spellStart"/>
      <w:r w:rsidRPr="008B533C">
        <w:rPr>
          <w:rFonts w:ascii="Tahoma" w:eastAsia="Times New Roman" w:hAnsi="Tahoma" w:cs="Tahoma"/>
          <w:color w:val="333333"/>
          <w:sz w:val="20"/>
          <w:szCs w:val="20"/>
        </w:rPr>
        <w:t>speedtest</w:t>
      </w:r>
      <w:proofErr w:type="spellEnd"/>
      <w:r w:rsidRPr="008B533C">
        <w:rPr>
          <w:rFonts w:ascii="Tahoma" w:eastAsia="Times New Roman" w:hAnsi="Tahoma" w:cs="Tahoma"/>
          <w:color w:val="333333"/>
          <w:sz w:val="20"/>
          <w:szCs w:val="20"/>
        </w:rPr>
        <w:t>, Sync is turned off to limit apps from using Internet in the background.</w:t>
      </w:r>
    </w:p>
    <w:p w:rsidR="008B533C" w:rsidRPr="008B533C" w:rsidRDefault="008B533C" w:rsidP="008B533C">
      <w:pPr>
        <w:numPr>
          <w:ilvl w:val="0"/>
          <w:numId w:val="2"/>
        </w:numPr>
        <w:spacing w:after="75" w:line="240" w:lineRule="auto"/>
        <w:ind w:left="300"/>
        <w:rPr>
          <w:rFonts w:ascii="Tahoma" w:eastAsia="Times New Roman" w:hAnsi="Tahoma" w:cs="Tahoma"/>
          <w:color w:val="333333"/>
          <w:sz w:val="20"/>
          <w:szCs w:val="20"/>
        </w:rPr>
      </w:pPr>
      <w:r w:rsidRPr="008B533C">
        <w:rPr>
          <w:rFonts w:ascii="Tahoma" w:eastAsia="Times New Roman" w:hAnsi="Tahoma" w:cs="Tahoma"/>
          <w:color w:val="333333"/>
          <w:sz w:val="20"/>
          <w:szCs w:val="20"/>
        </w:rPr>
        <w:t xml:space="preserve">In all </w:t>
      </w:r>
      <w:proofErr w:type="spellStart"/>
      <w:r w:rsidRPr="008B533C">
        <w:rPr>
          <w:rFonts w:ascii="Tahoma" w:eastAsia="Times New Roman" w:hAnsi="Tahoma" w:cs="Tahoma"/>
          <w:color w:val="333333"/>
          <w:sz w:val="20"/>
          <w:szCs w:val="20"/>
        </w:rPr>
        <w:t>speedtest</w:t>
      </w:r>
      <w:proofErr w:type="spellEnd"/>
      <w:r w:rsidRPr="008B533C">
        <w:rPr>
          <w:rFonts w:ascii="Tahoma" w:eastAsia="Times New Roman" w:hAnsi="Tahoma" w:cs="Tahoma"/>
          <w:color w:val="333333"/>
          <w:sz w:val="20"/>
          <w:szCs w:val="20"/>
        </w:rPr>
        <w:t>, battery percentage of the Samsung Galaxy Note9 were above 85%.</w:t>
      </w:r>
    </w:p>
    <w:p w:rsidR="008B533C" w:rsidRPr="008B533C" w:rsidRDefault="008B533C" w:rsidP="008B533C">
      <w:pPr>
        <w:numPr>
          <w:ilvl w:val="0"/>
          <w:numId w:val="2"/>
        </w:numPr>
        <w:spacing w:after="75" w:line="240" w:lineRule="auto"/>
        <w:ind w:left="300"/>
        <w:rPr>
          <w:rFonts w:ascii="Tahoma" w:eastAsia="Times New Roman" w:hAnsi="Tahoma" w:cs="Tahoma"/>
          <w:color w:val="333333"/>
          <w:sz w:val="20"/>
          <w:szCs w:val="20"/>
        </w:rPr>
      </w:pPr>
      <w:r w:rsidRPr="008B533C">
        <w:rPr>
          <w:rFonts w:ascii="Tahoma" w:eastAsia="Times New Roman" w:hAnsi="Tahoma" w:cs="Tahoma"/>
          <w:color w:val="333333"/>
          <w:sz w:val="20"/>
          <w:szCs w:val="20"/>
        </w:rPr>
        <w:t xml:space="preserve">The </w:t>
      </w:r>
      <w:proofErr w:type="spellStart"/>
      <w:r w:rsidRPr="008B533C">
        <w:rPr>
          <w:rFonts w:ascii="Tahoma" w:eastAsia="Times New Roman" w:hAnsi="Tahoma" w:cs="Tahoma"/>
          <w:color w:val="333333"/>
          <w:sz w:val="20"/>
          <w:szCs w:val="20"/>
        </w:rPr>
        <w:t>speedtest</w:t>
      </w:r>
      <w:proofErr w:type="spellEnd"/>
      <w:r w:rsidRPr="008B533C">
        <w:rPr>
          <w:rFonts w:ascii="Tahoma" w:eastAsia="Times New Roman" w:hAnsi="Tahoma" w:cs="Tahoma"/>
          <w:color w:val="333333"/>
          <w:sz w:val="20"/>
          <w:szCs w:val="20"/>
        </w:rPr>
        <w:t xml:space="preserve"> was performed outdoor, inside a stationary vehicle, using the Speedtest.net app (Premium version) against the U Mobile server located in KL.</w:t>
      </w:r>
    </w:p>
    <w:p w:rsidR="008B533C" w:rsidRPr="008B533C" w:rsidRDefault="008B533C" w:rsidP="008B533C">
      <w:pPr>
        <w:numPr>
          <w:ilvl w:val="0"/>
          <w:numId w:val="2"/>
        </w:numPr>
        <w:spacing w:after="75" w:line="240" w:lineRule="auto"/>
        <w:ind w:left="300"/>
        <w:rPr>
          <w:rFonts w:ascii="Tahoma" w:eastAsia="Times New Roman" w:hAnsi="Tahoma" w:cs="Tahoma"/>
          <w:color w:val="333333"/>
          <w:sz w:val="20"/>
          <w:szCs w:val="20"/>
        </w:rPr>
      </w:pPr>
      <w:r w:rsidRPr="008B533C">
        <w:rPr>
          <w:rFonts w:ascii="Tahoma" w:eastAsia="Times New Roman" w:hAnsi="Tahoma" w:cs="Tahoma"/>
          <w:color w:val="333333"/>
          <w:sz w:val="20"/>
          <w:szCs w:val="20"/>
        </w:rPr>
        <w:t xml:space="preserve">At most of the location, the </w:t>
      </w:r>
      <w:proofErr w:type="spellStart"/>
      <w:r w:rsidRPr="008B533C">
        <w:rPr>
          <w:rFonts w:ascii="Tahoma" w:eastAsia="Times New Roman" w:hAnsi="Tahoma" w:cs="Tahoma"/>
          <w:color w:val="333333"/>
          <w:sz w:val="20"/>
          <w:szCs w:val="20"/>
        </w:rPr>
        <w:t>speedtest</w:t>
      </w:r>
      <w:proofErr w:type="spellEnd"/>
      <w:r w:rsidRPr="008B533C">
        <w:rPr>
          <w:rFonts w:ascii="Tahoma" w:eastAsia="Times New Roman" w:hAnsi="Tahoma" w:cs="Tahoma"/>
          <w:color w:val="333333"/>
          <w:sz w:val="20"/>
          <w:szCs w:val="20"/>
        </w:rPr>
        <w:t xml:space="preserve"> is performed up to 5 times and the fastest download speed (among the 5 results) is recorded in the results above.</w:t>
      </w:r>
    </w:p>
    <w:p w:rsidR="008B533C" w:rsidRPr="008B533C" w:rsidRDefault="008B533C" w:rsidP="008B533C">
      <w:pPr>
        <w:spacing w:after="0" w:line="240" w:lineRule="auto"/>
        <w:rPr>
          <w:rFonts w:ascii="Tahoma" w:eastAsia="Times New Roman" w:hAnsi="Tahoma" w:cs="Tahoma"/>
          <w:color w:val="333333"/>
          <w:sz w:val="20"/>
          <w:szCs w:val="20"/>
        </w:rPr>
      </w:pPr>
      <w:r w:rsidRPr="008B533C">
        <w:rPr>
          <w:rFonts w:ascii="Tahoma" w:eastAsia="Times New Roman" w:hAnsi="Tahoma" w:cs="Tahoma"/>
          <w:color w:val="333333"/>
          <w:sz w:val="20"/>
          <w:szCs w:val="20"/>
        </w:rPr>
        <w:t xml:space="preserve">Stay tuned for our </w:t>
      </w:r>
      <w:proofErr w:type="spellStart"/>
      <w:r w:rsidRPr="008B533C">
        <w:rPr>
          <w:rFonts w:ascii="Tahoma" w:eastAsia="Times New Roman" w:hAnsi="Tahoma" w:cs="Tahoma"/>
          <w:color w:val="333333"/>
          <w:sz w:val="20"/>
          <w:szCs w:val="20"/>
        </w:rPr>
        <w:t>speedtest</w:t>
      </w:r>
      <w:proofErr w:type="spellEnd"/>
      <w:r w:rsidRPr="008B533C">
        <w:rPr>
          <w:rFonts w:ascii="Tahoma" w:eastAsia="Times New Roman" w:hAnsi="Tahoma" w:cs="Tahoma"/>
          <w:color w:val="333333"/>
          <w:sz w:val="20"/>
          <w:szCs w:val="20"/>
        </w:rPr>
        <w:t xml:space="preserve"> report in another state, coming soon.</w:t>
      </w:r>
    </w:p>
    <w:p w:rsidR="008B533C" w:rsidRPr="008B533C" w:rsidRDefault="008B533C" w:rsidP="008B533C">
      <w:pPr>
        <w:spacing w:after="0" w:line="240" w:lineRule="auto"/>
        <w:rPr>
          <w:rFonts w:ascii="Tahoma" w:eastAsia="Times New Roman" w:hAnsi="Tahoma" w:cs="Tahoma"/>
          <w:color w:val="333333"/>
          <w:sz w:val="20"/>
          <w:szCs w:val="20"/>
        </w:rPr>
      </w:pPr>
      <w:r w:rsidRPr="008B533C">
        <w:rPr>
          <w:rFonts w:ascii="Tahoma" w:eastAsia="Times New Roman" w:hAnsi="Tahoma" w:cs="Tahoma"/>
          <w:i/>
          <w:iCs/>
          <w:color w:val="333333"/>
          <w:sz w:val="20"/>
          <w:szCs w:val="20"/>
          <w:bdr w:val="none" w:sz="0" w:space="0" w:color="auto" w:frame="1"/>
        </w:rPr>
        <w:t>This article is brought to you by U Mobile, a data-centric and multiple award-winning mobile data service company in Malaysia with over 6 million subscribers! #</w:t>
      </w:r>
      <w:proofErr w:type="spellStart"/>
      <w:r w:rsidRPr="008B533C">
        <w:rPr>
          <w:rFonts w:ascii="Tahoma" w:eastAsia="Times New Roman" w:hAnsi="Tahoma" w:cs="Tahoma"/>
          <w:i/>
          <w:iCs/>
          <w:color w:val="333333"/>
          <w:sz w:val="20"/>
          <w:szCs w:val="20"/>
          <w:bdr w:val="none" w:sz="0" w:space="0" w:color="auto" w:frame="1"/>
        </w:rPr>
        <w:t>BaruLahBest</w:t>
      </w:r>
      <w:proofErr w:type="spellEnd"/>
    </w:p>
    <w:p w:rsidR="008B533C" w:rsidRDefault="008B533C">
      <w:pPr>
        <w:rPr>
          <w:noProof/>
        </w:rPr>
      </w:pPr>
    </w:p>
    <w:p w:rsidR="008B533C" w:rsidRDefault="008B533C">
      <w:pPr>
        <w:rPr>
          <w:noProof/>
        </w:rPr>
      </w:pPr>
    </w:p>
    <w:p w:rsidR="008B533C" w:rsidRDefault="008B533C">
      <w:pPr>
        <w:rPr>
          <w:noProof/>
        </w:rPr>
      </w:pPr>
    </w:p>
    <w:p w:rsidR="008B533C" w:rsidRDefault="008B533C">
      <w:pPr>
        <w:rPr>
          <w:noProof/>
        </w:rPr>
      </w:pPr>
    </w:p>
    <w:p w:rsidR="008B533C" w:rsidRDefault="008B533C">
      <w:pPr>
        <w:rPr>
          <w:noProof/>
        </w:rPr>
      </w:pPr>
    </w:p>
    <w:p w:rsidR="008B533C" w:rsidRDefault="008B533C">
      <w:pPr>
        <w:rPr>
          <w:noProof/>
        </w:rPr>
      </w:pPr>
    </w:p>
    <w:p w:rsidR="008B533C" w:rsidRDefault="008B533C">
      <w:pPr>
        <w:rPr>
          <w:noProof/>
        </w:rPr>
      </w:pPr>
    </w:p>
    <w:p w:rsidR="008B533C" w:rsidRDefault="008B533C">
      <w:pPr>
        <w:rPr>
          <w:noProof/>
        </w:rPr>
      </w:pPr>
    </w:p>
    <w:p w:rsidR="008B533C" w:rsidRDefault="008B533C">
      <w:pPr>
        <w:rPr>
          <w:noProof/>
        </w:rPr>
      </w:pPr>
    </w:p>
    <w:p w:rsidR="008B533C" w:rsidRDefault="008B533C">
      <w:pPr>
        <w:rPr>
          <w:noProof/>
        </w:rPr>
      </w:pPr>
    </w:p>
    <w:p w:rsidR="008B533C" w:rsidRDefault="008B533C">
      <w:pPr>
        <w:rPr>
          <w:noProof/>
        </w:rPr>
      </w:pPr>
    </w:p>
    <w:p w:rsidR="008B533C" w:rsidRDefault="008B533C">
      <w:pPr>
        <w:rPr>
          <w:noProof/>
        </w:rPr>
      </w:pPr>
    </w:p>
    <w:p w:rsidR="008B533C" w:rsidRDefault="008B533C">
      <w:pPr>
        <w:rPr>
          <w:noProof/>
        </w:rPr>
      </w:pPr>
    </w:p>
    <w:p w:rsidR="008B533C" w:rsidRDefault="008B533C">
      <w:pPr>
        <w:rPr>
          <w:noProof/>
        </w:rPr>
      </w:pPr>
    </w:p>
    <w:p w:rsidR="008B533C" w:rsidRPr="008B533C" w:rsidRDefault="008B533C"/>
    <w:sectPr w:rsidR="008B533C" w:rsidRPr="008B533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48770A"/>
    <w:multiLevelType w:val="multilevel"/>
    <w:tmpl w:val="FD58CD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DF10552"/>
    <w:multiLevelType w:val="multilevel"/>
    <w:tmpl w:val="A39C48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533C"/>
    <w:rsid w:val="0067502B"/>
    <w:rsid w:val="008B53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BA1575"/>
  <w15:chartTrackingRefBased/>
  <w15:docId w15:val="{24D186EE-ABCF-4966-9AFB-238F051F41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B533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76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4838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4558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2730592">
                  <w:marLeft w:val="0"/>
                  <w:marRight w:val="0"/>
                  <w:marTop w:val="300"/>
                  <w:marBottom w:val="3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66400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08058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0456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979562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71350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hyperlink" Target="http://www.malaysianwireless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730</Words>
  <Characters>4164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Saidatul Akma Che Hamid</dc:creator>
  <cp:keywords/>
  <dc:description/>
  <cp:lastModifiedBy>Saidatul Akma Che Hamid</cp:lastModifiedBy>
  <cp:revision>1</cp:revision>
  <dcterms:created xsi:type="dcterms:W3CDTF">2019-03-01T06:31:00Z</dcterms:created>
  <dcterms:modified xsi:type="dcterms:W3CDTF">2019-03-01T06:37:00Z</dcterms:modified>
</cp:coreProperties>
</file>