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Cs/>
          <w:color w:val="000000"/>
        </w:rPr>
      </w:pPr>
      <w:bookmarkStart w:id="0" w:name="_GoBack"/>
      <w:r w:rsidRPr="00C608DA">
        <w:rPr>
          <w:rFonts w:ascii="Times New Roman" w:hAnsi="Times New Roman" w:cs="Times New Roman"/>
          <w:iCs/>
          <w:color w:val="000000"/>
        </w:rPr>
        <w:t>*Corresponding Author: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Cs/>
          <w:color w:val="000000"/>
        </w:rPr>
      </w:pPr>
      <w:r w:rsidRPr="00C608DA">
        <w:rPr>
          <w:rFonts w:ascii="Times New Roman" w:hAnsi="Times New Roman" w:cs="Times New Roman"/>
          <w:iCs/>
          <w:color w:val="000000"/>
        </w:rPr>
        <w:t xml:space="preserve">Mr. </w:t>
      </w:r>
      <w:proofErr w:type="spellStart"/>
      <w:r w:rsidRPr="00C608DA">
        <w:rPr>
          <w:rFonts w:ascii="Times New Roman" w:hAnsi="Times New Roman" w:cs="Times New Roman"/>
          <w:iCs/>
          <w:color w:val="000000"/>
        </w:rPr>
        <w:t>Rupesh</w:t>
      </w:r>
      <w:proofErr w:type="spellEnd"/>
      <w:r w:rsidRPr="00C608DA">
        <w:rPr>
          <w:rFonts w:ascii="Times New Roman" w:hAnsi="Times New Roman" w:cs="Times New Roman"/>
          <w:iCs/>
          <w:color w:val="000000"/>
        </w:rPr>
        <w:t xml:space="preserve"> </w:t>
      </w:r>
      <w:proofErr w:type="spellStart"/>
      <w:r w:rsidRPr="00C608DA">
        <w:rPr>
          <w:rFonts w:ascii="Times New Roman" w:hAnsi="Times New Roman" w:cs="Times New Roman"/>
          <w:iCs/>
          <w:color w:val="000000"/>
        </w:rPr>
        <w:t>Pingale</w:t>
      </w:r>
      <w:proofErr w:type="spellEnd"/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Cs/>
          <w:color w:val="000000"/>
        </w:rPr>
      </w:pPr>
      <w:r w:rsidRPr="00C608DA">
        <w:rPr>
          <w:rFonts w:ascii="Times New Roman" w:hAnsi="Times New Roman" w:cs="Times New Roman"/>
          <w:iCs/>
          <w:color w:val="000000"/>
        </w:rPr>
        <w:t>Department of Pharmaceutical Sciences,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Cs/>
          <w:color w:val="000000"/>
        </w:rPr>
      </w:pPr>
      <w:r w:rsidRPr="00C608DA">
        <w:rPr>
          <w:rFonts w:ascii="Times New Roman" w:hAnsi="Times New Roman" w:cs="Times New Roman"/>
          <w:iCs/>
          <w:color w:val="000000"/>
        </w:rPr>
        <w:t xml:space="preserve">NIMS University, </w:t>
      </w:r>
      <w:proofErr w:type="spellStart"/>
      <w:r w:rsidRPr="00C608DA">
        <w:rPr>
          <w:rFonts w:ascii="Times New Roman" w:hAnsi="Times New Roman" w:cs="Times New Roman"/>
          <w:iCs/>
          <w:color w:val="000000"/>
        </w:rPr>
        <w:t>Shobha</w:t>
      </w:r>
      <w:proofErr w:type="spellEnd"/>
      <w:r w:rsidRPr="00C608DA">
        <w:rPr>
          <w:rFonts w:ascii="Times New Roman" w:hAnsi="Times New Roman" w:cs="Times New Roman"/>
          <w:iCs/>
          <w:color w:val="000000"/>
        </w:rPr>
        <w:t xml:space="preserve"> </w:t>
      </w:r>
      <w:proofErr w:type="spellStart"/>
      <w:r w:rsidRPr="00C608DA">
        <w:rPr>
          <w:rFonts w:ascii="Times New Roman" w:hAnsi="Times New Roman" w:cs="Times New Roman"/>
          <w:iCs/>
          <w:color w:val="000000"/>
        </w:rPr>
        <w:t>nagar</w:t>
      </w:r>
      <w:proofErr w:type="spellEnd"/>
      <w:r w:rsidRPr="00C608DA">
        <w:rPr>
          <w:rFonts w:ascii="Times New Roman" w:hAnsi="Times New Roman" w:cs="Times New Roman"/>
          <w:iCs/>
          <w:color w:val="000000"/>
        </w:rPr>
        <w:t>, Jaipur, India.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Cs/>
          <w:color w:val="0000FF"/>
        </w:rPr>
      </w:pPr>
      <w:r w:rsidRPr="00C608DA">
        <w:rPr>
          <w:rFonts w:ascii="Times New Roman" w:hAnsi="Times New Roman" w:cs="Times New Roman"/>
          <w:iCs/>
          <w:color w:val="000000"/>
        </w:rPr>
        <w:t xml:space="preserve">Email: </w:t>
      </w:r>
      <w:r w:rsidRPr="00C608DA">
        <w:rPr>
          <w:rFonts w:ascii="Times New Roman" w:hAnsi="Times New Roman" w:cs="Times New Roman"/>
          <w:iCs/>
          <w:color w:val="0000FF"/>
        </w:rPr>
        <w:t>rupesh_pingale@rediffmail.com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Cs/>
          <w:color w:val="000000"/>
        </w:rPr>
      </w:pPr>
      <w:r w:rsidRPr="00C608DA">
        <w:rPr>
          <w:rFonts w:ascii="Times New Roman" w:hAnsi="Times New Roman" w:cs="Times New Roman"/>
          <w:iCs/>
          <w:color w:val="000000"/>
        </w:rPr>
        <w:t>Review Article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r w:rsidRPr="00C608DA">
        <w:rPr>
          <w:rFonts w:ascii="Times New Roman" w:hAnsi="Times New Roman" w:cs="Times New Roman"/>
          <w:color w:val="000000"/>
        </w:rPr>
        <w:t xml:space="preserve">A Review on </w:t>
      </w:r>
      <w:proofErr w:type="spellStart"/>
      <w:r w:rsidRPr="00C608DA">
        <w:rPr>
          <w:rFonts w:ascii="Times New Roman" w:hAnsi="Times New Roman" w:cs="Times New Roman"/>
          <w:color w:val="000000"/>
        </w:rPr>
        <w:t>Ethnopharmacology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C608DA">
        <w:rPr>
          <w:rFonts w:ascii="Times New Roman" w:hAnsi="Times New Roman" w:cs="Times New Roman"/>
          <w:color w:val="000000"/>
        </w:rPr>
        <w:t>Phytochemistry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 and Bioactivity of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spellStart"/>
      <w:r w:rsidRPr="00C608DA">
        <w:rPr>
          <w:rFonts w:ascii="Times New Roman" w:hAnsi="Times New Roman" w:cs="Times New Roman"/>
          <w:iCs/>
          <w:color w:val="000000"/>
        </w:rPr>
        <w:t>Erythrina</w:t>
      </w:r>
      <w:proofErr w:type="spellEnd"/>
      <w:r w:rsidRPr="00C608DA">
        <w:rPr>
          <w:rFonts w:ascii="Times New Roman" w:hAnsi="Times New Roman" w:cs="Times New Roman"/>
          <w:iCs/>
          <w:color w:val="000000"/>
        </w:rPr>
        <w:t xml:space="preserve"> </w:t>
      </w:r>
      <w:proofErr w:type="spellStart"/>
      <w:r w:rsidRPr="00C608DA">
        <w:rPr>
          <w:rFonts w:ascii="Times New Roman" w:hAnsi="Times New Roman" w:cs="Times New Roman"/>
          <w:iCs/>
          <w:color w:val="000000"/>
        </w:rPr>
        <w:t>indica</w:t>
      </w:r>
      <w:proofErr w:type="spellEnd"/>
      <w:r w:rsidRPr="00C608DA">
        <w:rPr>
          <w:rFonts w:ascii="Times New Roman" w:hAnsi="Times New Roman" w:cs="Times New Roman"/>
          <w:iCs/>
          <w:color w:val="000000"/>
        </w:rPr>
        <w:t xml:space="preserve"> </w:t>
      </w:r>
      <w:r w:rsidRPr="00C608DA">
        <w:rPr>
          <w:rFonts w:ascii="Times New Roman" w:hAnsi="Times New Roman" w:cs="Times New Roman"/>
          <w:color w:val="000000"/>
        </w:rPr>
        <w:t>Lam (</w:t>
      </w:r>
      <w:proofErr w:type="spellStart"/>
      <w:r w:rsidRPr="00C608DA">
        <w:rPr>
          <w:rFonts w:ascii="Times New Roman" w:hAnsi="Times New Roman" w:cs="Times New Roman"/>
          <w:color w:val="000000"/>
        </w:rPr>
        <w:t>Fabaceae</w:t>
      </w:r>
      <w:proofErr w:type="spellEnd"/>
      <w:r w:rsidRPr="00C608DA">
        <w:rPr>
          <w:rFonts w:ascii="Times New Roman" w:hAnsi="Times New Roman" w:cs="Times New Roman"/>
          <w:color w:val="000000"/>
        </w:rPr>
        <w:t>)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spellStart"/>
      <w:r w:rsidRPr="00C608DA">
        <w:rPr>
          <w:rFonts w:ascii="Times New Roman" w:hAnsi="Times New Roman" w:cs="Times New Roman"/>
          <w:color w:val="000000"/>
        </w:rPr>
        <w:t>Rupesh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C608DA">
        <w:rPr>
          <w:rFonts w:ascii="Times New Roman" w:hAnsi="Times New Roman" w:cs="Times New Roman"/>
          <w:color w:val="000000"/>
        </w:rPr>
        <w:t>Pingale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*1 and </w:t>
      </w:r>
      <w:proofErr w:type="spellStart"/>
      <w:r w:rsidRPr="00C608DA">
        <w:rPr>
          <w:rFonts w:ascii="Times New Roman" w:hAnsi="Times New Roman" w:cs="Times New Roman"/>
          <w:color w:val="000000"/>
        </w:rPr>
        <w:t>Gouri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 Kumar Dash2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r w:rsidRPr="00C608DA">
        <w:rPr>
          <w:rFonts w:ascii="Times New Roman" w:hAnsi="Times New Roman" w:cs="Times New Roman"/>
          <w:color w:val="000000"/>
        </w:rPr>
        <w:t xml:space="preserve">1Department of Pharmaceutical Sciences, NIMS University, </w:t>
      </w:r>
      <w:proofErr w:type="spellStart"/>
      <w:r w:rsidRPr="00C608DA">
        <w:rPr>
          <w:rFonts w:ascii="Times New Roman" w:hAnsi="Times New Roman" w:cs="Times New Roman"/>
          <w:color w:val="000000"/>
        </w:rPr>
        <w:t>Shobha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C608DA">
        <w:rPr>
          <w:rFonts w:ascii="Times New Roman" w:hAnsi="Times New Roman" w:cs="Times New Roman"/>
          <w:color w:val="000000"/>
        </w:rPr>
        <w:t>nagar</w:t>
      </w:r>
      <w:proofErr w:type="spellEnd"/>
      <w:r w:rsidRPr="00C608DA">
        <w:rPr>
          <w:rFonts w:ascii="Times New Roman" w:hAnsi="Times New Roman" w:cs="Times New Roman"/>
          <w:color w:val="000000"/>
        </w:rPr>
        <w:t>, Jaipur, India.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r w:rsidRPr="00C608DA">
        <w:rPr>
          <w:rFonts w:ascii="Times New Roman" w:hAnsi="Times New Roman" w:cs="Times New Roman"/>
          <w:color w:val="000000"/>
        </w:rPr>
        <w:t xml:space="preserve">2Faculty of Pharmacy and Health Sciences, </w:t>
      </w:r>
      <w:proofErr w:type="spellStart"/>
      <w:r w:rsidRPr="00C608DA">
        <w:rPr>
          <w:rFonts w:ascii="Times New Roman" w:hAnsi="Times New Roman" w:cs="Times New Roman"/>
          <w:color w:val="000000"/>
        </w:rPr>
        <w:t>Universiti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 Kuala Lumpur Royal College of Medicine Perak, 30450 Ipoh, Malaysia.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r w:rsidRPr="00C608DA">
        <w:rPr>
          <w:rFonts w:ascii="Times New Roman" w:hAnsi="Times New Roman" w:cs="Times New Roman"/>
          <w:color w:val="000000"/>
        </w:rPr>
        <w:t>1. INTRODUCTION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spellStart"/>
      <w:r w:rsidRPr="00C608DA">
        <w:rPr>
          <w:rFonts w:ascii="Times New Roman" w:hAnsi="Times New Roman" w:cs="Times New Roman"/>
          <w:iCs/>
          <w:color w:val="000000"/>
        </w:rPr>
        <w:t>Erythrina</w:t>
      </w:r>
      <w:proofErr w:type="spellEnd"/>
      <w:r w:rsidRPr="00C608DA">
        <w:rPr>
          <w:rFonts w:ascii="Times New Roman" w:hAnsi="Times New Roman" w:cs="Times New Roman"/>
          <w:iCs/>
          <w:color w:val="000000"/>
        </w:rPr>
        <w:t xml:space="preserve"> </w:t>
      </w:r>
      <w:proofErr w:type="spellStart"/>
      <w:r w:rsidRPr="00C608DA">
        <w:rPr>
          <w:rFonts w:ascii="Times New Roman" w:hAnsi="Times New Roman" w:cs="Times New Roman"/>
          <w:iCs/>
          <w:color w:val="000000"/>
        </w:rPr>
        <w:t>indica</w:t>
      </w:r>
      <w:proofErr w:type="spellEnd"/>
      <w:r w:rsidRPr="00C608DA">
        <w:rPr>
          <w:rFonts w:ascii="Times New Roman" w:hAnsi="Times New Roman" w:cs="Times New Roman"/>
          <w:iCs/>
          <w:color w:val="000000"/>
        </w:rPr>
        <w:t xml:space="preserve"> </w:t>
      </w:r>
      <w:r w:rsidRPr="00C608DA">
        <w:rPr>
          <w:rFonts w:ascii="Times New Roman" w:hAnsi="Times New Roman" w:cs="Times New Roman"/>
          <w:color w:val="000000"/>
        </w:rPr>
        <w:t xml:space="preserve">Lam. (Family: </w:t>
      </w:r>
      <w:proofErr w:type="spellStart"/>
      <w:r w:rsidRPr="00C608DA">
        <w:rPr>
          <w:rFonts w:ascii="Times New Roman" w:hAnsi="Times New Roman" w:cs="Times New Roman"/>
          <w:color w:val="000000"/>
        </w:rPr>
        <w:t>Fabaceae</w:t>
      </w:r>
      <w:proofErr w:type="spellEnd"/>
      <w:r w:rsidRPr="00C608DA">
        <w:rPr>
          <w:rFonts w:ascii="Times New Roman" w:hAnsi="Times New Roman" w:cs="Times New Roman"/>
          <w:color w:val="000000"/>
        </w:rPr>
        <w:t>), commonly known as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r w:rsidRPr="00C608DA">
        <w:rPr>
          <w:rFonts w:ascii="Times New Roman" w:hAnsi="Times New Roman" w:cs="Times New Roman"/>
          <w:color w:val="000000"/>
        </w:rPr>
        <w:t>'Indian Coral tree' is a medium sized, spiny, deciduous tree with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brilliant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red blossoms flower, normally grows up to 6 – 9 m height. It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is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an evergreen forest tree that grows in both acid and alkaline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soils</w:t>
      </w:r>
      <w:proofErr w:type="gramEnd"/>
      <w:r w:rsidRPr="00C608DA">
        <w:rPr>
          <w:rFonts w:ascii="Times New Roman" w:hAnsi="Times New Roman" w:cs="Times New Roman"/>
          <w:color w:val="000000"/>
        </w:rPr>
        <w:t>. 1-</w:t>
      </w:r>
      <w:proofErr w:type="gramStart"/>
      <w:r w:rsidRPr="00C608DA">
        <w:rPr>
          <w:rFonts w:ascii="Times New Roman" w:hAnsi="Times New Roman" w:cs="Times New Roman"/>
          <w:color w:val="000000"/>
        </w:rPr>
        <w:t>3 .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Young stems and branches are thickly armed with stout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conical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spines up to 8 mm long, which fall off after 2-4 years; rarely,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a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few spines persist and are retained with the corky bark. Bark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smooth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and green when young, exfoliating in papery flakes,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becoming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thick, corky and deeply fissured with age. Leaves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trifoliate</w:t>
      </w:r>
      <w:proofErr w:type="gramEnd"/>
      <w:r w:rsidRPr="00C608DA">
        <w:rPr>
          <w:rFonts w:ascii="Times New Roman" w:hAnsi="Times New Roman" w:cs="Times New Roman"/>
          <w:color w:val="000000"/>
        </w:rPr>
        <w:t>, alternate, bright emerald-green, on long petioles 6-15 cm,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rachis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5-30 cm long, prickly; leaflets smooth, shiny, broader than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long</w:t>
      </w:r>
      <w:proofErr w:type="gramEnd"/>
      <w:r w:rsidRPr="00C608DA">
        <w:rPr>
          <w:rFonts w:ascii="Times New Roman" w:hAnsi="Times New Roman" w:cs="Times New Roman"/>
          <w:color w:val="000000"/>
        </w:rPr>
        <w:t>, 8-20 by 5-15 cm, ovate to acuminate with an obtusely pointed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end</w:t>
      </w:r>
      <w:proofErr w:type="gramEnd"/>
      <w:r w:rsidRPr="00C608DA">
        <w:rPr>
          <w:rFonts w:ascii="Times New Roman" w:hAnsi="Times New Roman" w:cs="Times New Roman"/>
          <w:color w:val="000000"/>
        </w:rPr>
        <w:t>. Leaf petiole and rachis are spiny. Flowers in bright pink to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scarlet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erect terminal racemes 15-20 cm long; stamens slightly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protruding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from the flower. Fruit a cylindrical </w:t>
      </w:r>
      <w:proofErr w:type="spellStart"/>
      <w:r w:rsidRPr="00C608DA">
        <w:rPr>
          <w:rFonts w:ascii="Times New Roman" w:hAnsi="Times New Roman" w:cs="Times New Roman"/>
          <w:color w:val="000000"/>
        </w:rPr>
        <w:t>torulose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 pod, green,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turning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black and wrinkly as they ripen, thin-walled and constricted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around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the seeds. There are 1-8 smooth, oblong, dark red to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almost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black seeds per pod 4,5. Fruits are cylindrical </w:t>
      </w:r>
      <w:proofErr w:type="spellStart"/>
      <w:r w:rsidRPr="00C608DA">
        <w:rPr>
          <w:rFonts w:ascii="Times New Roman" w:hAnsi="Times New Roman" w:cs="Times New Roman"/>
          <w:color w:val="000000"/>
        </w:rPr>
        <w:t>torulose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 pods,</w:t>
      </w:r>
    </w:p>
    <w:p w:rsidR="00C608DA" w:rsidRPr="00C608DA" w:rsidRDefault="00C608DA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  <w:proofErr w:type="gramStart"/>
      <w:r w:rsidRPr="00C608DA">
        <w:rPr>
          <w:rFonts w:ascii="Times New Roman" w:hAnsi="Times New Roman" w:cs="Times New Roman"/>
          <w:color w:val="000000"/>
        </w:rPr>
        <w:t>containing</w:t>
      </w:r>
      <w:proofErr w:type="gramEnd"/>
      <w:r w:rsidRPr="00C608DA">
        <w:rPr>
          <w:rFonts w:ascii="Times New Roman" w:hAnsi="Times New Roman" w:cs="Times New Roman"/>
          <w:color w:val="000000"/>
        </w:rPr>
        <w:t xml:space="preserve"> 1-8 dark black </w:t>
      </w:r>
      <w:proofErr w:type="spellStart"/>
      <w:r w:rsidRPr="00C608DA">
        <w:rPr>
          <w:rFonts w:ascii="Times New Roman" w:hAnsi="Times New Roman" w:cs="Times New Roman"/>
          <w:color w:val="000000"/>
        </w:rPr>
        <w:t>coloured</w:t>
      </w:r>
      <w:proofErr w:type="spellEnd"/>
      <w:r w:rsidRPr="00C608DA">
        <w:rPr>
          <w:rFonts w:ascii="Times New Roman" w:hAnsi="Times New Roman" w:cs="Times New Roman"/>
          <w:color w:val="000000"/>
        </w:rPr>
        <w:t xml:space="preserve"> seeds.</w:t>
      </w:r>
    </w:p>
    <w:bookmarkEnd w:id="0"/>
    <w:p w:rsidR="001C4B00" w:rsidRPr="00C608DA" w:rsidRDefault="001C4B00" w:rsidP="00C608D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</w:rPr>
      </w:pPr>
    </w:p>
    <w:sectPr w:rsidR="001C4B00" w:rsidRPr="00C608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8DA"/>
    <w:rsid w:val="001C4B00"/>
    <w:rsid w:val="00C60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E00FAC-6776-4155-8F94-FBBEC2DBD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263</Words>
  <Characters>1504</Characters>
  <Application>Microsoft Office Word</Application>
  <DocSecurity>0</DocSecurity>
  <Lines>12</Lines>
  <Paragraphs>3</Paragraphs>
  <ScaleCrop>false</ScaleCrop>
  <Company/>
  <LinksUpToDate>false</LinksUpToDate>
  <CharactersWithSpaces>1764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ITD1</dc:creator>
  <cp:keywords/>
  <dc:description/>
  <cp:lastModifiedBy>ITD1</cp:lastModifiedBy>
  <cp:revision>1</cp:revision>
  <dcterms:created xsi:type="dcterms:W3CDTF">2015-12-19T02:08:00Z</dcterms:created>
  <dcterms:modified xsi:type="dcterms:W3CDTF">2015-12-19T02:10:00Z</dcterms:modified>
</cp:coreProperties>
</file>