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A Preliminary Survey on the Medicinal Uses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  <w:proofErr w:type="gramStart"/>
      <w:r>
        <w:rPr>
          <w:rFonts w:ascii="TimesNewRomanPS-BoldMT" w:hAnsi="TimesNewRomanPS-BoldMT" w:cs="TimesNewRomanPS-BoldMT"/>
          <w:b/>
          <w:bCs/>
          <w:sz w:val="40"/>
          <w:szCs w:val="40"/>
        </w:rPr>
        <w:t>and</w:t>
      </w:r>
      <w:proofErr w:type="gramEnd"/>
      <w:r>
        <w:rPr>
          <w:rFonts w:ascii="TimesNewRomanPS-BoldMT" w:hAnsi="TimesNewRomanPS-BoldMT" w:cs="TimesNewRomanPS-BoldMT"/>
          <w:b/>
          <w:bCs/>
          <w:sz w:val="40"/>
          <w:szCs w:val="40"/>
        </w:rPr>
        <w:t xml:space="preserve"> Effectiveness of </w:t>
      </w: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40"/>
          <w:szCs w:val="40"/>
        </w:rPr>
        <w:t>Pereskia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40"/>
          <w:szCs w:val="40"/>
        </w:rPr>
        <w:t xml:space="preserve"> </w:t>
      </w:r>
      <w:proofErr w:type="spellStart"/>
      <w:r>
        <w:rPr>
          <w:rFonts w:ascii="TimesNewRomanPS-BoldItalicMT" w:hAnsi="TimesNewRomanPS-BoldItalicMT" w:cs="TimesNewRomanPS-BoldItalicMT"/>
          <w:b/>
          <w:bCs/>
          <w:i/>
          <w:iCs/>
          <w:sz w:val="40"/>
          <w:szCs w:val="40"/>
        </w:rPr>
        <w:t>bleo</w:t>
      </w:r>
      <w:proofErr w:type="spellEnd"/>
      <w:r>
        <w:rPr>
          <w:rFonts w:ascii="TimesNewRomanPS-BoldItalicMT" w:hAnsi="TimesNewRomanPS-BoldItalicMT" w:cs="TimesNewRomanPS-BoldItalicMT"/>
          <w:b/>
          <w:bCs/>
          <w:i/>
          <w:iCs/>
          <w:sz w:val="40"/>
          <w:szCs w:val="40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40"/>
          <w:szCs w:val="40"/>
        </w:rPr>
        <w:t>Used by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People of Three Villages in the State of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Kelantan, Malaysia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Khor Poh Yen*, Mohd Syafiq Bin Abdullah, </w:t>
      </w:r>
      <w:proofErr w:type="spellStart"/>
      <w:r>
        <w:rPr>
          <w:rFonts w:ascii="TimesNewRomanPS-BoldMT" w:hAnsi="TimesNewRomanPS-BoldMT" w:cs="TimesNewRomanPS-BoldMT"/>
          <w:b/>
          <w:bCs/>
        </w:rPr>
        <w:t>Suryati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>
        <w:rPr>
          <w:rFonts w:ascii="TimesNewRomanPS-BoldMT" w:hAnsi="TimesNewRomanPS-BoldMT" w:cs="TimesNewRomanPS-BoldMT"/>
          <w:b/>
          <w:bCs/>
        </w:rPr>
        <w:t>Syafri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, </w:t>
      </w:r>
      <w:proofErr w:type="spellStart"/>
      <w:r>
        <w:rPr>
          <w:rFonts w:ascii="TimesNewRomanPS-BoldMT" w:hAnsi="TimesNewRomanPS-BoldMT" w:cs="TimesNewRomanPS-BoldMT"/>
          <w:b/>
          <w:bCs/>
        </w:rPr>
        <w:t>Shaarmini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Kula </w:t>
      </w:r>
      <w:proofErr w:type="spellStart"/>
      <w:r>
        <w:rPr>
          <w:rFonts w:ascii="TimesNewRomanPS-BoldMT" w:hAnsi="TimesNewRomanPS-BoldMT" w:cs="TimesNewRomanPS-BoldMT"/>
          <w:b/>
          <w:bCs/>
        </w:rPr>
        <w:t>Raju</w:t>
      </w:r>
      <w:proofErr w:type="spellEnd"/>
      <w:r>
        <w:rPr>
          <w:rFonts w:ascii="TimesNewRomanPS-BoldMT" w:hAnsi="TimesNewRomanPS-BoldMT" w:cs="TimesNewRomanPS-BoldMT"/>
          <w:b/>
          <w:bCs/>
        </w:rPr>
        <w:t>,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Che </w:t>
      </w:r>
      <w:proofErr w:type="spellStart"/>
      <w:r>
        <w:rPr>
          <w:rFonts w:ascii="TimesNewRomanPS-BoldMT" w:hAnsi="TimesNewRomanPS-BoldMT" w:cs="TimesNewRomanPS-BoldMT"/>
          <w:b/>
          <w:bCs/>
        </w:rPr>
        <w:t>Amal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Hayati Che Yahya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ABSTRACT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sz w:val="18"/>
          <w:szCs w:val="18"/>
        </w:rPr>
        <w:t xml:space="preserve">This study is aimed at exploring the medicinal uses and perceived effectiveness of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in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treating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certain diseases among the users from three selected villages in the State of Kelantan in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sz w:val="18"/>
          <w:szCs w:val="18"/>
        </w:rPr>
        <w:t>Malaysia. This study employed qualitative, structured interview research design. The survey was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carried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out in three villages in the State of Kelantan in Malaysia. The names of the villages are as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follows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: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Kampung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Banggol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Setol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,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Kampung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Bunut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Susu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 xml:space="preserve">and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Kampung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Cherang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. </w:t>
      </w:r>
      <w:r>
        <w:rPr>
          <w:rFonts w:ascii="TimesNewRomanPSMT" w:hAnsi="TimesNewRomanPSMT" w:cs="TimesNewRomanPSMT"/>
          <w:sz w:val="18"/>
          <w:szCs w:val="18"/>
        </w:rPr>
        <w:t>Nine informants,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who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were actually using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for treating certain diseases, were recruited by the snowball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sampling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techniques. Thematic Content Analysis method was used for the analysis of data collected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from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the informants’ interview responses. The use of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to treat diseases by users was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based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on the recommendation of their relatives and friends. Without consuming any medications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from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the hospitals, the users reported that the use of leaves, tips and flower of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was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alone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effective against cancer, hypertension, boils, diabetes mellitus and also as a health supplement.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r>
        <w:rPr>
          <w:rFonts w:ascii="TimesNewRomanPSMT" w:hAnsi="TimesNewRomanPSMT" w:cs="TimesNewRomanPSMT"/>
          <w:sz w:val="18"/>
          <w:szCs w:val="18"/>
        </w:rPr>
        <w:t xml:space="preserve">No conclusive medical studies had been reported on the potential effects of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on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hypertension</w:t>
      </w:r>
      <w:proofErr w:type="gramEnd"/>
      <w:r>
        <w:rPr>
          <w:rFonts w:ascii="TimesNewRomanPSMT" w:hAnsi="TimesNewRomanPSMT" w:cs="TimesNewRomanPSMT"/>
          <w:sz w:val="18"/>
          <w:szCs w:val="18"/>
        </w:rPr>
        <w:t>, diabetes mellitus and boils as reported and claimed by the informants. Thus it may be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necessary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to do further research to evaluate the use of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r>
        <w:rPr>
          <w:rFonts w:ascii="TimesNewRomanPSMT" w:hAnsi="TimesNewRomanPSMT" w:cs="TimesNewRomanPSMT"/>
          <w:sz w:val="18"/>
          <w:szCs w:val="18"/>
        </w:rPr>
        <w:t>in terms of its safety, efficacy</w:t>
      </w:r>
    </w:p>
    <w:p w:rsidR="00173B9D" w:rsidRDefault="00173B9D" w:rsidP="00173B9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8"/>
          <w:szCs w:val="18"/>
        </w:rPr>
      </w:pPr>
      <w:proofErr w:type="gramStart"/>
      <w:r>
        <w:rPr>
          <w:rFonts w:ascii="TimesNewRomanPSMT" w:hAnsi="TimesNewRomanPSMT" w:cs="TimesNewRomanPSMT"/>
          <w:sz w:val="18"/>
          <w:szCs w:val="18"/>
        </w:rPr>
        <w:t>and</w:t>
      </w:r>
      <w:proofErr w:type="gramEnd"/>
      <w:r>
        <w:rPr>
          <w:rFonts w:ascii="TimesNewRomanPSMT" w:hAnsi="TimesNewRomanPSMT" w:cs="TimesNewRomanPSMT"/>
          <w:sz w:val="18"/>
          <w:szCs w:val="18"/>
        </w:rPr>
        <w:t xml:space="preserve"> quality.</w:t>
      </w:r>
    </w:p>
    <w:p w:rsidR="003645B8" w:rsidRDefault="00173B9D" w:rsidP="00173B9D">
      <w:r>
        <w:rPr>
          <w:rFonts w:ascii="TimesNewRomanPS-BoldMT" w:hAnsi="TimesNewRomanPS-BoldMT" w:cs="TimesNewRomanPS-BoldMT"/>
          <w:b/>
          <w:bCs/>
          <w:sz w:val="18"/>
          <w:szCs w:val="18"/>
        </w:rPr>
        <w:t xml:space="preserve">Keywords: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Pereskia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>bleo</w:t>
      </w:r>
      <w:proofErr w:type="spellEnd"/>
      <w:r>
        <w:rPr>
          <w:rFonts w:ascii="TimesNewRomanPS-ItalicMT" w:hAnsi="TimesNewRomanPS-ItalicMT" w:cs="TimesNewRomanPS-ItalicMT"/>
          <w:i/>
          <w:iCs/>
          <w:sz w:val="18"/>
          <w:szCs w:val="18"/>
        </w:rPr>
        <w:t xml:space="preserve">, </w:t>
      </w:r>
      <w:r>
        <w:rPr>
          <w:rFonts w:ascii="TimesNewRomanPSMT" w:hAnsi="TimesNewRomanPSMT" w:cs="TimesNewRomanPSMT"/>
          <w:sz w:val="18"/>
          <w:szCs w:val="18"/>
        </w:rPr>
        <w:t>Medicinal Uses, Malaysia.</w:t>
      </w:r>
      <w:bookmarkStart w:id="0" w:name="_GoBack"/>
      <w:bookmarkEnd w:id="0"/>
    </w:p>
    <w:sectPr w:rsidR="003645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Italic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Italic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B9D"/>
    <w:rsid w:val="00173B9D"/>
    <w:rsid w:val="00364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1B2A96-041B-40AF-A6D0-6D712D478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Suhaila Ishak</dc:creator>
  <cp:keywords/>
  <dc:description/>
  <cp:lastModifiedBy>Suhaila Ishak</cp:lastModifiedBy>
  <cp:revision>1</cp:revision>
  <dcterms:created xsi:type="dcterms:W3CDTF">2015-12-08T08:51:00Z</dcterms:created>
  <dcterms:modified xsi:type="dcterms:W3CDTF">2015-12-08T08:52:00Z</dcterms:modified>
</cp:coreProperties>
</file>